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456" w:rsidRPr="002F35BA" w:rsidRDefault="00184456" w:rsidP="00993F64">
                            <w:pPr>
                              <w:outlineLvl w:val="0"/>
                              <w:rPr>
                                <w:rFonts w:ascii="Corbel" w:hAnsi="Corbel"/>
                                <w:b/>
                                <w:sz w:val="44"/>
                              </w:rPr>
                            </w:pPr>
                            <w:r w:rsidRPr="002F35BA">
                              <w:rPr>
                                <w:rFonts w:ascii="Corbel" w:hAnsi="Corbel"/>
                                <w:b/>
                                <w:sz w:val="44"/>
                              </w:rPr>
                              <w:t>Section 4</w:t>
                            </w:r>
                          </w:p>
                          <w:p w:rsidR="00184456" w:rsidRPr="009838D0" w:rsidRDefault="00184456"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 xml:space="preserve">Decision to decommission Methodist Action North West's Dispersed Supported Accommodation Service </w:t>
                            </w:r>
                            <w:proofErr w:type="gramStart"/>
                            <w:r>
                              <w:t>In Preston</w:t>
                            </w:r>
                            <w:r w:rsidRPr="00C8700B">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w:t>
                            </w:r>
                            <w:r w:rsidR="00A31E11">
                              <w:t>5</w:t>
                            </w:r>
                          </w:p>
                          <w:p w:rsidR="00184456" w:rsidRPr="002F35BA" w:rsidRDefault="00184456" w:rsidP="00993F64">
                            <w:pPr>
                              <w:rPr>
                                <w:rFonts w:ascii="Corbel" w:hAnsi="Corbel"/>
                                <w:b/>
                                <w:sz w:val="44"/>
                              </w:rPr>
                            </w:pPr>
                          </w:p>
                          <w:p w:rsidR="00184456" w:rsidRPr="002F35BA" w:rsidRDefault="00184456"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184456" w:rsidRPr="002F35BA" w:rsidRDefault="00184456" w:rsidP="00993F64">
                      <w:pPr>
                        <w:outlineLvl w:val="0"/>
                        <w:rPr>
                          <w:rFonts w:ascii="Corbel" w:hAnsi="Corbel"/>
                          <w:b/>
                          <w:sz w:val="44"/>
                        </w:rPr>
                      </w:pPr>
                      <w:r w:rsidRPr="002F35BA">
                        <w:rPr>
                          <w:rFonts w:ascii="Corbel" w:hAnsi="Corbel"/>
                          <w:b/>
                          <w:sz w:val="44"/>
                        </w:rPr>
                        <w:t>Section 4</w:t>
                      </w:r>
                    </w:p>
                    <w:p w:rsidR="00184456" w:rsidRPr="009838D0" w:rsidRDefault="00184456"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t xml:space="preserve">Decision to decommission Methodist Action North West's Dispersed Supported Accommodation Service </w:t>
                      </w:r>
                      <w:proofErr w:type="gramStart"/>
                      <w:r>
                        <w:t>In Preston</w:t>
                      </w:r>
                      <w:r w:rsidRPr="00C8700B">
                        <w:rPr>
                          <w:rFonts w:ascii="Corbel" w:hAnsi="Corbel"/>
                          <w:b/>
                          <w:color w:val="C00000"/>
                          <w:sz w:val="40"/>
                          <w:szCs w:val="40"/>
                        </w:rPr>
                        <w:t xml:space="preserve"> </w:t>
                      </w:r>
                      <w:r>
                        <w:rPr>
                          <w:rFonts w:ascii="Corbel" w:hAnsi="Corbel"/>
                          <w:b/>
                          <w:color w:val="C00000"/>
                          <w:sz w:val="40"/>
                          <w:szCs w:val="40"/>
                        </w:rPr>
                        <w:br/>
                      </w:r>
                      <w:r w:rsidRPr="002F35BA">
                        <w:rPr>
                          <w:rFonts w:ascii="Corbel" w:hAnsi="Corbel"/>
                          <w:b/>
                          <w:sz w:val="44"/>
                        </w:rPr>
                        <w:t>For</w:t>
                      </w:r>
                      <w:proofErr w:type="gramEnd"/>
                      <w:r w:rsidRPr="002F35BA">
                        <w:rPr>
                          <w:rFonts w:ascii="Corbel" w:hAnsi="Corbel"/>
                          <w:b/>
                          <w:sz w:val="44"/>
                        </w:rPr>
                        <w:t xml:space="preserve"> Decision Making Items</w:t>
                      </w:r>
                      <w:r>
                        <w:rPr>
                          <w:rFonts w:ascii="Corbel" w:hAnsi="Corbel"/>
                          <w:b/>
                          <w:sz w:val="44"/>
                        </w:rPr>
                        <w:br/>
                      </w:r>
                      <w:r>
                        <w:br/>
                        <w:t>November 201</w:t>
                      </w:r>
                      <w:r w:rsidR="00A31E11">
                        <w:t>5</w:t>
                      </w:r>
                    </w:p>
                    <w:p w:rsidR="00184456" w:rsidRPr="002F35BA" w:rsidRDefault="00184456" w:rsidP="00993F64">
                      <w:pPr>
                        <w:rPr>
                          <w:rFonts w:ascii="Corbel" w:hAnsi="Corbel"/>
                          <w:b/>
                          <w:sz w:val="44"/>
                        </w:rPr>
                      </w:pPr>
                    </w:p>
                    <w:p w:rsidR="00184456" w:rsidRPr="002F35BA" w:rsidRDefault="00184456"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704018" w:rsidRDefault="00993F64" w:rsidP="00704018">
      <w:pPr>
        <w:spacing w:line="240" w:lineRule="auto"/>
        <w:jc w:val="both"/>
        <w:outlineLvl w:val="0"/>
        <w:rPr>
          <w:rFonts w:cs="Arial"/>
          <w:b/>
          <w:sz w:val="24"/>
          <w:szCs w:val="24"/>
        </w:rPr>
      </w:pPr>
      <w:r w:rsidRPr="00704018">
        <w:rPr>
          <w:rFonts w:cs="Arial"/>
          <w:b/>
          <w:sz w:val="24"/>
          <w:szCs w:val="24"/>
        </w:rPr>
        <w:lastRenderedPageBreak/>
        <w:t>What is the Purpose of the Equality Decision-Making Analysis?</w:t>
      </w:r>
    </w:p>
    <w:p w:rsidR="00993F64" w:rsidRPr="00704018" w:rsidRDefault="00993F64" w:rsidP="00704018">
      <w:pPr>
        <w:spacing w:line="240" w:lineRule="auto"/>
        <w:rPr>
          <w:rFonts w:cs="Arial"/>
          <w:sz w:val="24"/>
          <w:szCs w:val="24"/>
        </w:rPr>
      </w:pPr>
      <w:r w:rsidRPr="00704018">
        <w:rPr>
          <w:rFonts w:cs="Arial"/>
          <w:sz w:val="24"/>
          <w:szCs w:val="24"/>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Pr="00704018" w:rsidRDefault="00993F64" w:rsidP="00704018">
      <w:pPr>
        <w:spacing w:line="240" w:lineRule="auto"/>
        <w:rPr>
          <w:rFonts w:cs="Arial"/>
          <w:sz w:val="24"/>
          <w:szCs w:val="24"/>
        </w:rPr>
      </w:pPr>
      <w:r w:rsidRPr="00704018">
        <w:rPr>
          <w:rFonts w:cs="Arial"/>
          <w:sz w:val="24"/>
          <w:szCs w:val="24"/>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Pr="00704018" w:rsidRDefault="00993F64" w:rsidP="00704018">
      <w:pPr>
        <w:spacing w:line="240" w:lineRule="auto"/>
        <w:rPr>
          <w:rFonts w:cs="Arial"/>
          <w:sz w:val="24"/>
          <w:szCs w:val="24"/>
        </w:rPr>
      </w:pPr>
      <w:r w:rsidRPr="00704018">
        <w:rPr>
          <w:rFonts w:cs="Arial"/>
          <w:sz w:val="24"/>
          <w:szCs w:val="24"/>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Pr="00704018" w:rsidRDefault="00993F64" w:rsidP="00704018">
      <w:pPr>
        <w:spacing w:line="240" w:lineRule="auto"/>
        <w:rPr>
          <w:rFonts w:cs="Arial"/>
          <w:sz w:val="24"/>
          <w:szCs w:val="24"/>
        </w:rPr>
      </w:pPr>
      <w:r w:rsidRPr="00704018">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704018" w:rsidRDefault="00993F64" w:rsidP="00704018">
      <w:pPr>
        <w:spacing w:line="240" w:lineRule="auto"/>
        <w:rPr>
          <w:rFonts w:cs="Arial"/>
          <w:sz w:val="24"/>
          <w:szCs w:val="24"/>
        </w:rPr>
      </w:pPr>
      <w:r w:rsidRPr="00704018">
        <w:rPr>
          <w:rFonts w:cs="Arial"/>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Pr="00704018" w:rsidRDefault="00993F64" w:rsidP="00704018">
      <w:pPr>
        <w:spacing w:line="240" w:lineRule="auto"/>
        <w:rPr>
          <w:rFonts w:cs="Arial"/>
          <w:sz w:val="24"/>
          <w:szCs w:val="24"/>
        </w:rPr>
      </w:pPr>
      <w:r w:rsidRPr="00704018">
        <w:rPr>
          <w:rFonts w:cs="Arial"/>
          <w:sz w:val="24"/>
          <w:szCs w:val="24"/>
        </w:rPr>
        <w:t xml:space="preserve">This process should be completed with reference to the most recent, updated version of the Equality Analysis Step by Step Guidance (to be </w:t>
      </w:r>
      <w:proofErr w:type="gramStart"/>
      <w:r w:rsidRPr="00704018">
        <w:rPr>
          <w:rFonts w:cs="Arial"/>
          <w:sz w:val="24"/>
          <w:szCs w:val="24"/>
        </w:rPr>
        <w:t>distributed )</w:t>
      </w:r>
      <w:proofErr w:type="gramEnd"/>
      <w:r w:rsidRPr="00704018">
        <w:rPr>
          <w:rFonts w:cs="Arial"/>
          <w:sz w:val="24"/>
          <w:szCs w:val="24"/>
        </w:rPr>
        <w:t xml:space="preserve"> or EHRC guidance </w:t>
      </w:r>
      <w:r w:rsidR="00BE0A96" w:rsidRPr="00704018">
        <w:rPr>
          <w:rFonts w:cs="Arial"/>
          <w:sz w:val="24"/>
          <w:szCs w:val="24"/>
        </w:rPr>
        <w:t>at</w:t>
      </w:r>
    </w:p>
    <w:p w:rsidR="00BE0A96" w:rsidRPr="00704018" w:rsidRDefault="00704018" w:rsidP="00704018">
      <w:pPr>
        <w:spacing w:line="240" w:lineRule="auto"/>
        <w:rPr>
          <w:rFonts w:cs="Arial"/>
          <w:sz w:val="24"/>
          <w:szCs w:val="24"/>
        </w:rPr>
      </w:pPr>
      <w:hyperlink r:id="rId9" w:history="1">
        <w:r w:rsidR="00BE0A96" w:rsidRPr="00704018">
          <w:rPr>
            <w:rStyle w:val="Hyperlink"/>
            <w:rFonts w:cs="Arial"/>
            <w:sz w:val="24"/>
            <w:szCs w:val="24"/>
          </w:rPr>
          <w:t>http://www.equalityhumanrights.com/private-and-public-sector-guidance/public-sector-providers/public-sector-equality-duty</w:t>
        </w:r>
      </w:hyperlink>
    </w:p>
    <w:p w:rsidR="00993F64" w:rsidRPr="00704018" w:rsidRDefault="00993F64" w:rsidP="00704018">
      <w:pPr>
        <w:spacing w:after="0" w:line="240" w:lineRule="auto"/>
        <w:rPr>
          <w:rFonts w:cs="Arial"/>
          <w:sz w:val="24"/>
          <w:szCs w:val="24"/>
        </w:rPr>
      </w:pPr>
      <w:r w:rsidRPr="00704018">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Pr="00704018" w:rsidRDefault="00BE0A96" w:rsidP="00704018">
      <w:pPr>
        <w:spacing w:after="0" w:line="240" w:lineRule="auto"/>
        <w:rPr>
          <w:rFonts w:cs="Arial"/>
          <w:sz w:val="24"/>
          <w:szCs w:val="24"/>
        </w:rPr>
      </w:pPr>
    </w:p>
    <w:p w:rsidR="00993F64" w:rsidRPr="00704018" w:rsidRDefault="00993F64" w:rsidP="00704018">
      <w:pPr>
        <w:spacing w:after="0" w:line="240" w:lineRule="auto"/>
        <w:rPr>
          <w:rFonts w:cs="Arial"/>
          <w:sz w:val="24"/>
          <w:szCs w:val="24"/>
        </w:rPr>
      </w:pPr>
      <w:r w:rsidRPr="00704018">
        <w:rPr>
          <w:rFonts w:cs="Arial"/>
          <w:sz w:val="24"/>
          <w:szCs w:val="24"/>
        </w:rPr>
        <w:t>The documents should also be retained following any decision as they may be requested as part of enquiries from the Equality and Human Rights Commission or Freedom of Information requests.</w:t>
      </w:r>
    </w:p>
    <w:p w:rsidR="00BE0A96" w:rsidRPr="00704018" w:rsidRDefault="00BE0A96" w:rsidP="00704018">
      <w:pPr>
        <w:spacing w:after="0" w:line="240" w:lineRule="auto"/>
        <w:rPr>
          <w:rFonts w:cs="Arial"/>
          <w:sz w:val="24"/>
          <w:szCs w:val="24"/>
        </w:rPr>
      </w:pPr>
    </w:p>
    <w:p w:rsidR="00993F64" w:rsidRPr="00704018" w:rsidRDefault="00993F64" w:rsidP="00704018">
      <w:pPr>
        <w:spacing w:line="240" w:lineRule="auto"/>
        <w:rPr>
          <w:rFonts w:cs="Arial"/>
          <w:sz w:val="24"/>
          <w:szCs w:val="24"/>
        </w:rPr>
      </w:pPr>
      <w:r w:rsidRPr="00704018">
        <w:rPr>
          <w:rFonts w:cs="Arial"/>
          <w:sz w:val="24"/>
          <w:szCs w:val="24"/>
        </w:rPr>
        <w:t>Support and training on the Equality Duty and its implications is available from the County Equality and Cohesion Team by contacting</w:t>
      </w:r>
    </w:p>
    <w:p w:rsidR="00993F64" w:rsidRPr="00704018" w:rsidRDefault="00704018" w:rsidP="00704018">
      <w:pPr>
        <w:spacing w:line="240" w:lineRule="auto"/>
        <w:outlineLvl w:val="0"/>
        <w:rPr>
          <w:rFonts w:cs="Arial"/>
          <w:sz w:val="24"/>
          <w:szCs w:val="24"/>
        </w:rPr>
      </w:pPr>
      <w:hyperlink r:id="rId10" w:history="1">
        <w:r w:rsidR="00993F64" w:rsidRPr="00704018">
          <w:rPr>
            <w:rStyle w:val="Hyperlink"/>
            <w:rFonts w:cs="Arial"/>
            <w:sz w:val="24"/>
            <w:szCs w:val="24"/>
          </w:rPr>
          <w:t>AskEquality@lancashire.gov.uk</w:t>
        </w:r>
      </w:hyperlink>
    </w:p>
    <w:p w:rsidR="00993F64" w:rsidRPr="00704018" w:rsidRDefault="00993F64" w:rsidP="00704018">
      <w:pPr>
        <w:spacing w:line="240" w:lineRule="auto"/>
        <w:rPr>
          <w:rFonts w:cs="Arial"/>
          <w:sz w:val="24"/>
          <w:szCs w:val="24"/>
        </w:rPr>
      </w:pPr>
      <w:r w:rsidRPr="00704018">
        <w:rPr>
          <w:rFonts w:cs="Arial"/>
          <w:sz w:val="24"/>
          <w:szCs w:val="24"/>
        </w:rPr>
        <w:t xml:space="preserve">Specific advice on completing the Equality Analysis is available from your </w:t>
      </w:r>
      <w:r w:rsidR="00BE0A96" w:rsidRPr="00704018">
        <w:rPr>
          <w:rFonts w:cs="Arial"/>
          <w:sz w:val="24"/>
          <w:szCs w:val="24"/>
        </w:rPr>
        <w:t xml:space="preserve">Service </w:t>
      </w:r>
      <w:r w:rsidRPr="00704018">
        <w:rPr>
          <w:rFonts w:cs="Arial"/>
          <w:sz w:val="24"/>
          <w:szCs w:val="24"/>
        </w:rPr>
        <w:t xml:space="preserve">contact in the Equality and Cohesion Team or from Jeanette </w:t>
      </w:r>
      <w:proofErr w:type="spellStart"/>
      <w:r w:rsidRPr="00704018">
        <w:rPr>
          <w:rFonts w:cs="Arial"/>
          <w:sz w:val="24"/>
          <w:szCs w:val="24"/>
        </w:rPr>
        <w:t>Binns</w:t>
      </w:r>
      <w:proofErr w:type="spellEnd"/>
    </w:p>
    <w:p w:rsidR="00993F64" w:rsidRPr="00704018" w:rsidRDefault="00704018" w:rsidP="00704018">
      <w:pPr>
        <w:spacing w:line="240" w:lineRule="auto"/>
        <w:outlineLvl w:val="0"/>
        <w:rPr>
          <w:rFonts w:cs="Arial"/>
          <w:sz w:val="24"/>
          <w:szCs w:val="24"/>
        </w:rPr>
      </w:pPr>
      <w:hyperlink r:id="rId11" w:history="1">
        <w:r w:rsidR="00993F64" w:rsidRPr="00704018">
          <w:rPr>
            <w:rStyle w:val="Hyperlink"/>
            <w:rFonts w:cs="Arial"/>
            <w:sz w:val="24"/>
            <w:szCs w:val="24"/>
          </w:rPr>
          <w:t>Jeanette.binns@lancashire.gov.uk</w:t>
        </w:r>
      </w:hyperlink>
    </w:p>
    <w:p w:rsidR="00993F64" w:rsidRPr="00704018" w:rsidRDefault="00993F64" w:rsidP="00704018">
      <w:pPr>
        <w:spacing w:line="240" w:lineRule="auto"/>
        <w:outlineLvl w:val="0"/>
        <w:rPr>
          <w:rFonts w:cs="Arial"/>
          <w:b/>
          <w:sz w:val="24"/>
          <w:szCs w:val="24"/>
        </w:rPr>
      </w:pPr>
      <w:r w:rsidRPr="00704018">
        <w:rPr>
          <w:rFonts w:cs="Arial"/>
          <w:sz w:val="24"/>
          <w:szCs w:val="24"/>
        </w:rPr>
        <w:br w:type="page"/>
      </w:r>
      <w:r w:rsidRPr="00704018">
        <w:rPr>
          <w:rFonts w:cs="Arial"/>
          <w:b/>
          <w:sz w:val="24"/>
          <w:szCs w:val="24"/>
        </w:rPr>
        <w:lastRenderedPageBreak/>
        <w:t>Name/Nature of the Decision</w:t>
      </w:r>
    </w:p>
    <w:tbl>
      <w:tblPr>
        <w:tblStyle w:val="TableGrid"/>
        <w:tblW w:w="0" w:type="auto"/>
        <w:tblLook w:val="04A0" w:firstRow="1" w:lastRow="0" w:firstColumn="1" w:lastColumn="0" w:noHBand="0" w:noVBand="1"/>
      </w:tblPr>
      <w:tblGrid>
        <w:gridCol w:w="9016"/>
      </w:tblGrid>
      <w:tr w:rsidR="00105992" w:rsidRPr="00704018" w:rsidTr="00105992">
        <w:tc>
          <w:tcPr>
            <w:tcW w:w="9242" w:type="dxa"/>
          </w:tcPr>
          <w:p w:rsidR="00201BF5" w:rsidRPr="00704018" w:rsidRDefault="00201BF5" w:rsidP="00704018">
            <w:pPr>
              <w:spacing w:line="240" w:lineRule="auto"/>
              <w:outlineLvl w:val="0"/>
              <w:rPr>
                <w:rFonts w:cs="Arial"/>
                <w:b/>
                <w:sz w:val="24"/>
                <w:szCs w:val="24"/>
              </w:rPr>
            </w:pPr>
            <w:r w:rsidRPr="00704018">
              <w:rPr>
                <w:rFonts w:cs="Arial"/>
                <w:sz w:val="24"/>
                <w:szCs w:val="24"/>
              </w:rPr>
              <w:t>Decision to decommission Methodist Action North West 's Dispersed Supported Accommodation Service In Preston</w:t>
            </w:r>
          </w:p>
        </w:tc>
      </w:tr>
    </w:tbl>
    <w:p w:rsidR="00105992" w:rsidRPr="00704018" w:rsidRDefault="00105992" w:rsidP="00704018">
      <w:pPr>
        <w:spacing w:line="240" w:lineRule="auto"/>
        <w:outlineLvl w:val="0"/>
        <w:rPr>
          <w:rFonts w:cs="Arial"/>
          <w:b/>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What in summary is the proposal being considered?</w:t>
      </w:r>
    </w:p>
    <w:tbl>
      <w:tblPr>
        <w:tblStyle w:val="TableGrid"/>
        <w:tblW w:w="0" w:type="auto"/>
        <w:tblLook w:val="04A0" w:firstRow="1" w:lastRow="0" w:firstColumn="1" w:lastColumn="0" w:noHBand="0" w:noVBand="1"/>
      </w:tblPr>
      <w:tblGrid>
        <w:gridCol w:w="9016"/>
      </w:tblGrid>
      <w:tr w:rsidR="00105992" w:rsidRPr="00704018" w:rsidTr="00105992">
        <w:tc>
          <w:tcPr>
            <w:tcW w:w="9242" w:type="dxa"/>
          </w:tcPr>
          <w:p w:rsidR="001B07D6" w:rsidRPr="00704018" w:rsidRDefault="00B63304" w:rsidP="00704018">
            <w:pPr>
              <w:spacing w:line="240" w:lineRule="auto"/>
              <w:outlineLvl w:val="0"/>
              <w:rPr>
                <w:rFonts w:cs="Arial"/>
                <w:color w:val="FF0000"/>
                <w:sz w:val="24"/>
                <w:szCs w:val="24"/>
              </w:rPr>
            </w:pPr>
            <w:r w:rsidRPr="00704018">
              <w:rPr>
                <w:rFonts w:cs="Arial"/>
                <w:sz w:val="24"/>
                <w:szCs w:val="24"/>
              </w:rPr>
              <w:t xml:space="preserve">Proposal to Decommission the Service for Strategic and Financial Reasons </w:t>
            </w:r>
            <w:r w:rsidR="001B07D6" w:rsidRPr="00704018">
              <w:rPr>
                <w:rFonts w:cs="Arial"/>
                <w:sz w:val="24"/>
                <w:szCs w:val="24"/>
              </w:rPr>
              <w:t>with effect from 29/11/15.</w:t>
            </w:r>
          </w:p>
          <w:p w:rsidR="001B07D6" w:rsidRPr="00704018" w:rsidRDefault="001B07D6" w:rsidP="00704018">
            <w:pPr>
              <w:spacing w:line="240" w:lineRule="auto"/>
              <w:outlineLvl w:val="0"/>
              <w:rPr>
                <w:rFonts w:cs="Arial"/>
                <w:b/>
                <w:color w:val="FF0000"/>
                <w:sz w:val="24"/>
                <w:szCs w:val="24"/>
              </w:rPr>
            </w:pPr>
            <w:r w:rsidRPr="00704018">
              <w:rPr>
                <w:rFonts w:cs="Arial"/>
                <w:sz w:val="24"/>
                <w:szCs w:val="24"/>
              </w:rPr>
              <w:t xml:space="preserve">The proposal relates to the proposed closure of a visiting housing support service to 21 dispersed properties in Preston funded by Lancashire County Council.  This service is delivered by Methodist Action North West, an established provider of services to homeless people in the Preston area.  </w:t>
            </w:r>
          </w:p>
        </w:tc>
      </w:tr>
    </w:tbl>
    <w:p w:rsidR="00105992" w:rsidRPr="00704018" w:rsidRDefault="00105992" w:rsidP="00704018">
      <w:pPr>
        <w:spacing w:line="240" w:lineRule="auto"/>
        <w:rPr>
          <w:rFonts w:cs="Arial"/>
          <w:b/>
          <w:sz w:val="24"/>
          <w:szCs w:val="24"/>
        </w:rPr>
      </w:pPr>
    </w:p>
    <w:p w:rsidR="00993F64" w:rsidRPr="00704018" w:rsidRDefault="00993F64" w:rsidP="00704018">
      <w:pPr>
        <w:spacing w:line="240" w:lineRule="auto"/>
        <w:rPr>
          <w:rFonts w:cs="Arial"/>
          <w:sz w:val="24"/>
          <w:szCs w:val="24"/>
        </w:rPr>
      </w:pPr>
      <w:r w:rsidRPr="00704018">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837E8F" w:rsidRPr="00704018" w:rsidRDefault="00B63304" w:rsidP="00704018">
            <w:pPr>
              <w:spacing w:line="240" w:lineRule="auto"/>
              <w:rPr>
                <w:rFonts w:cs="Arial"/>
                <w:sz w:val="24"/>
                <w:szCs w:val="24"/>
              </w:rPr>
            </w:pPr>
            <w:r w:rsidRPr="00704018">
              <w:rPr>
                <w:rFonts w:cs="Arial"/>
                <w:sz w:val="24"/>
                <w:szCs w:val="24"/>
              </w:rPr>
              <w:t>The decision will affect existing and potential service users in Preston but will not have a particular impact in any particular</w:t>
            </w:r>
            <w:r w:rsidR="00837E8F" w:rsidRPr="00704018">
              <w:rPr>
                <w:rFonts w:cs="Arial"/>
                <w:sz w:val="24"/>
                <w:szCs w:val="24"/>
              </w:rPr>
              <w:t xml:space="preserve"> area of Preston given the</w:t>
            </w:r>
            <w:r w:rsidRPr="00704018">
              <w:rPr>
                <w:rFonts w:cs="Arial"/>
                <w:sz w:val="24"/>
                <w:szCs w:val="24"/>
              </w:rPr>
              <w:t xml:space="preserve"> </w:t>
            </w:r>
            <w:r w:rsidR="00837E8F" w:rsidRPr="00704018">
              <w:rPr>
                <w:rFonts w:cs="Arial"/>
                <w:sz w:val="24"/>
                <w:szCs w:val="24"/>
              </w:rPr>
              <w:t>small scale of the</w:t>
            </w:r>
            <w:r w:rsidRPr="00704018">
              <w:rPr>
                <w:rFonts w:cs="Arial"/>
                <w:sz w:val="24"/>
                <w:szCs w:val="24"/>
              </w:rPr>
              <w:t xml:space="preserve"> service </w:t>
            </w:r>
            <w:r w:rsidR="00837E8F" w:rsidRPr="00704018">
              <w:rPr>
                <w:rFonts w:cs="Arial"/>
                <w:sz w:val="24"/>
                <w:szCs w:val="24"/>
              </w:rPr>
              <w:t xml:space="preserve">(a maximum of 21 service users at any one time). </w:t>
            </w:r>
          </w:p>
          <w:p w:rsidR="00B63304" w:rsidRPr="00704018" w:rsidRDefault="00837E8F" w:rsidP="00704018">
            <w:pPr>
              <w:spacing w:line="240" w:lineRule="auto"/>
              <w:rPr>
                <w:rFonts w:cs="Arial"/>
                <w:sz w:val="24"/>
                <w:szCs w:val="24"/>
              </w:rPr>
            </w:pPr>
            <w:r w:rsidRPr="00704018">
              <w:rPr>
                <w:rFonts w:cs="Arial"/>
                <w:sz w:val="24"/>
                <w:szCs w:val="24"/>
              </w:rPr>
              <w:t>The service is linked</w:t>
            </w:r>
            <w:r w:rsidR="00B63304" w:rsidRPr="00704018">
              <w:rPr>
                <w:rFonts w:cs="Arial"/>
                <w:sz w:val="24"/>
                <w:szCs w:val="24"/>
              </w:rPr>
              <w:t xml:space="preserve"> to a number of disper</w:t>
            </w:r>
            <w:r w:rsidRPr="00704018">
              <w:rPr>
                <w:rFonts w:cs="Arial"/>
                <w:sz w:val="24"/>
                <w:szCs w:val="24"/>
              </w:rPr>
              <w:t>sed properties across the city. Therefore the decision to end funding will not have a disproportionate impact in a particular area of Preston.</w:t>
            </w:r>
          </w:p>
          <w:p w:rsidR="00B63304" w:rsidRPr="00704018" w:rsidRDefault="00837E8F" w:rsidP="00704018">
            <w:pPr>
              <w:spacing w:line="240" w:lineRule="auto"/>
              <w:rPr>
                <w:rFonts w:cs="Arial"/>
                <w:sz w:val="24"/>
                <w:szCs w:val="24"/>
              </w:rPr>
            </w:pPr>
            <w:r w:rsidRPr="00704018">
              <w:rPr>
                <w:rFonts w:cs="Arial"/>
                <w:sz w:val="24"/>
                <w:szCs w:val="24"/>
              </w:rPr>
              <w:t>It should be noted that the proposal is</w:t>
            </w:r>
            <w:r w:rsidR="00B63304" w:rsidRPr="00704018">
              <w:rPr>
                <w:rFonts w:cs="Arial"/>
                <w:sz w:val="24"/>
                <w:szCs w:val="24"/>
              </w:rPr>
              <w:t xml:space="preserve"> linked to the end of the visiting support service only. The accommodation provision, which is funded separately from the commissioned service which is the subject of this </w:t>
            </w:r>
            <w:r w:rsidR="00FB1738" w:rsidRPr="00704018">
              <w:rPr>
                <w:rFonts w:cs="Arial"/>
                <w:sz w:val="24"/>
                <w:szCs w:val="24"/>
              </w:rPr>
              <w:t xml:space="preserve">decommissioning proposal, will remain. Therefore any decision to end the support service will not have a significant impact on any one area.  </w:t>
            </w:r>
          </w:p>
        </w:tc>
      </w:tr>
    </w:tbl>
    <w:p w:rsidR="00993F64" w:rsidRPr="00704018" w:rsidRDefault="00704018" w:rsidP="00704018">
      <w:pPr>
        <w:spacing w:line="240" w:lineRule="auto"/>
        <w:rPr>
          <w:rFonts w:cs="Arial"/>
          <w:b/>
          <w:sz w:val="24"/>
          <w:szCs w:val="24"/>
        </w:rPr>
      </w:pPr>
      <w:r>
        <w:rPr>
          <w:rFonts w:cs="Arial"/>
          <w:b/>
          <w:sz w:val="24"/>
          <w:szCs w:val="24"/>
        </w:rPr>
        <w:br/>
      </w:r>
      <w:r w:rsidR="00993F64" w:rsidRPr="00704018">
        <w:rPr>
          <w:rFonts w:cs="Arial"/>
          <w:b/>
          <w:sz w:val="24"/>
          <w:szCs w:val="24"/>
        </w:rPr>
        <w:t xml:space="preserve">Could the decision have a particular impact on any group of individuals sharing protected characteristics under the Equality Act 2010, </w:t>
      </w:r>
      <w:proofErr w:type="gramStart"/>
      <w:r w:rsidR="00993F64" w:rsidRPr="00704018">
        <w:rPr>
          <w:rFonts w:cs="Arial"/>
          <w:b/>
          <w:sz w:val="24"/>
          <w:szCs w:val="24"/>
        </w:rPr>
        <w:t>namely:</w:t>
      </w:r>
      <w:proofErr w:type="gramEnd"/>
      <w:r w:rsidR="00993F64" w:rsidRPr="00704018">
        <w:rPr>
          <w:rFonts w:cs="Arial"/>
          <w:b/>
          <w:sz w:val="24"/>
          <w:szCs w:val="24"/>
        </w:rPr>
        <w:t xml:space="preserve"> </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Age</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Disability including Deaf people</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Gender reassignment</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Pregnancy and maternity</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Race/ethnicity/nationality</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Religion or belief</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Sex/gender</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Sexual orientation</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Marriage or Civil Partnership Status</w:t>
      </w:r>
    </w:p>
    <w:p w:rsidR="00993F64" w:rsidRPr="00704018" w:rsidRDefault="00993F64" w:rsidP="00704018">
      <w:pPr>
        <w:pStyle w:val="ColorfulList-Accent11"/>
        <w:spacing w:line="240" w:lineRule="auto"/>
        <w:rPr>
          <w:rFonts w:cs="Arial"/>
          <w:sz w:val="24"/>
          <w:szCs w:val="24"/>
        </w:rPr>
      </w:pPr>
    </w:p>
    <w:p w:rsidR="00993F64" w:rsidRPr="00704018" w:rsidRDefault="00993F64" w:rsidP="00704018">
      <w:pPr>
        <w:pStyle w:val="ColorfulList-Accent11"/>
        <w:spacing w:line="240" w:lineRule="auto"/>
        <w:rPr>
          <w:rFonts w:cs="Arial"/>
          <w:sz w:val="24"/>
          <w:szCs w:val="24"/>
        </w:rPr>
      </w:pPr>
      <w:r w:rsidRPr="00704018">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993F64" w:rsidRPr="00704018" w:rsidRDefault="00993F64" w:rsidP="00704018">
      <w:pPr>
        <w:pStyle w:val="ColorfulList-Accent11"/>
        <w:spacing w:line="240" w:lineRule="auto"/>
        <w:rPr>
          <w:rFonts w:cs="Arial"/>
          <w:sz w:val="24"/>
          <w:szCs w:val="24"/>
        </w:rPr>
      </w:pPr>
    </w:p>
    <w:p w:rsidR="00105992" w:rsidRPr="00704018" w:rsidRDefault="00993F64" w:rsidP="00704018">
      <w:pPr>
        <w:pStyle w:val="ColorfulList-Accent11"/>
        <w:spacing w:line="240" w:lineRule="auto"/>
        <w:rPr>
          <w:rFonts w:cs="Arial"/>
          <w:sz w:val="24"/>
          <w:szCs w:val="24"/>
        </w:rPr>
      </w:pPr>
      <w:r w:rsidRPr="00704018">
        <w:rPr>
          <w:rFonts w:cs="Arial"/>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05992" w:rsidRPr="00704018" w:rsidTr="00105992">
        <w:tc>
          <w:tcPr>
            <w:tcW w:w="9242" w:type="dxa"/>
          </w:tcPr>
          <w:p w:rsidR="00105992" w:rsidRPr="00704018" w:rsidRDefault="00A65143" w:rsidP="00704018">
            <w:pPr>
              <w:spacing w:line="240" w:lineRule="auto"/>
              <w:outlineLvl w:val="0"/>
              <w:rPr>
                <w:rFonts w:cs="Arial"/>
                <w:color w:val="FF0000"/>
                <w:sz w:val="24"/>
                <w:szCs w:val="24"/>
              </w:rPr>
            </w:pPr>
            <w:r w:rsidRPr="00704018">
              <w:rPr>
                <w:rFonts w:cs="Arial"/>
                <w:sz w:val="24"/>
                <w:szCs w:val="24"/>
              </w:rPr>
              <w:t>Yes. The service is delivered to men only and therefore the proposed closure will have a di</w:t>
            </w:r>
            <w:r w:rsidR="005E7568" w:rsidRPr="00704018">
              <w:rPr>
                <w:rFonts w:cs="Arial"/>
                <w:sz w:val="24"/>
                <w:szCs w:val="24"/>
              </w:rPr>
              <w:t>sproportionate effect on males.</w:t>
            </w:r>
          </w:p>
        </w:tc>
      </w:tr>
    </w:tbl>
    <w:p w:rsidR="00105992" w:rsidRPr="00704018" w:rsidRDefault="00105992" w:rsidP="00704018">
      <w:pPr>
        <w:pStyle w:val="ColorfulList-Accent11"/>
        <w:spacing w:line="240" w:lineRule="auto"/>
        <w:ind w:left="0"/>
        <w:rPr>
          <w:rFonts w:cs="Arial"/>
          <w:sz w:val="24"/>
          <w:szCs w:val="24"/>
        </w:rPr>
      </w:pPr>
    </w:p>
    <w:p w:rsidR="00993F64" w:rsidRPr="00704018" w:rsidRDefault="00993F64" w:rsidP="00704018">
      <w:pPr>
        <w:spacing w:line="240" w:lineRule="auto"/>
        <w:rPr>
          <w:rFonts w:cs="Arial"/>
          <w:sz w:val="24"/>
          <w:szCs w:val="24"/>
        </w:rPr>
      </w:pPr>
      <w:r w:rsidRPr="00704018">
        <w:rPr>
          <w:rFonts w:cs="Arial"/>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RPr="00704018" w:rsidTr="00105992">
        <w:tc>
          <w:tcPr>
            <w:tcW w:w="9242" w:type="dxa"/>
          </w:tcPr>
          <w:p w:rsidR="00105992" w:rsidRPr="00704018" w:rsidRDefault="00105992" w:rsidP="00704018">
            <w:pPr>
              <w:spacing w:line="240" w:lineRule="auto"/>
              <w:outlineLvl w:val="0"/>
              <w:rPr>
                <w:rFonts w:cs="Arial"/>
                <w:b/>
                <w:color w:val="FF0000"/>
                <w:sz w:val="24"/>
                <w:szCs w:val="24"/>
              </w:rPr>
            </w:pPr>
          </w:p>
        </w:tc>
      </w:tr>
    </w:tbl>
    <w:p w:rsidR="00105992" w:rsidRPr="00704018" w:rsidRDefault="00105992" w:rsidP="00704018">
      <w:pPr>
        <w:spacing w:line="240" w:lineRule="auto"/>
        <w:rPr>
          <w:rFonts w:cs="Arial"/>
          <w:sz w:val="24"/>
          <w:szCs w:val="24"/>
        </w:rPr>
      </w:pPr>
    </w:p>
    <w:p w:rsidR="00993F64" w:rsidRPr="00704018" w:rsidRDefault="00993F64" w:rsidP="00704018">
      <w:pPr>
        <w:spacing w:line="240" w:lineRule="auto"/>
        <w:rPr>
          <w:rFonts w:cs="Arial"/>
          <w:sz w:val="24"/>
          <w:szCs w:val="24"/>
        </w:rPr>
      </w:pPr>
      <w:r w:rsidRPr="00704018">
        <w:rPr>
          <w:rFonts w:cs="Arial"/>
          <w:sz w:val="24"/>
          <w:szCs w:val="24"/>
        </w:rPr>
        <w:t>If you have answered "No" in relation to all the protected characteristics</w:t>
      </w:r>
      <w:r w:rsidR="00972078" w:rsidRPr="00704018">
        <w:rPr>
          <w:rFonts w:cs="Arial"/>
          <w:sz w:val="24"/>
          <w:szCs w:val="24"/>
        </w:rPr>
        <w:t>, please</w:t>
      </w:r>
      <w:r w:rsidRPr="00704018">
        <w:rPr>
          <w:rFonts w:cs="Arial"/>
          <w:sz w:val="24"/>
          <w:szCs w:val="24"/>
        </w:rP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61602" w:rsidRPr="00704018" w:rsidRDefault="00961602" w:rsidP="00704018">
            <w:pPr>
              <w:spacing w:line="240" w:lineRule="auto"/>
              <w:rPr>
                <w:rFonts w:cs="Arial"/>
                <w:color w:val="FF0000"/>
                <w:sz w:val="24"/>
                <w:szCs w:val="24"/>
              </w:rPr>
            </w:pPr>
          </w:p>
        </w:tc>
      </w:tr>
    </w:tbl>
    <w:p w:rsidR="00993F64" w:rsidRPr="00704018" w:rsidRDefault="00993F64" w:rsidP="00704018">
      <w:pPr>
        <w:spacing w:line="240" w:lineRule="auto"/>
        <w:rPr>
          <w:rFonts w:cs="Arial"/>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1 – Background Evidence</w:t>
      </w:r>
    </w:p>
    <w:p w:rsidR="00993F64" w:rsidRPr="00704018" w:rsidRDefault="00993F64" w:rsidP="00704018">
      <w:pPr>
        <w:spacing w:line="240" w:lineRule="auto"/>
        <w:rPr>
          <w:rFonts w:cs="Arial"/>
          <w:sz w:val="24"/>
          <w:szCs w:val="24"/>
        </w:rPr>
      </w:pPr>
      <w:r w:rsidRPr="00704018">
        <w:rPr>
          <w:rFonts w:cs="Arial"/>
          <w:sz w:val="24"/>
          <w:szCs w:val="24"/>
        </w:rPr>
        <w:t xml:space="preserve">What information do you have about the different groups of people who may be affected by this decision – e.g. employees or service users (you could use monitoring data, survey data, </w:t>
      </w:r>
      <w:proofErr w:type="spellStart"/>
      <w:r w:rsidRPr="00704018">
        <w:rPr>
          <w:rFonts w:cs="Arial"/>
          <w:sz w:val="24"/>
          <w:szCs w:val="24"/>
        </w:rPr>
        <w:t>etc</w:t>
      </w:r>
      <w:proofErr w:type="spellEnd"/>
      <w:r w:rsidRPr="00704018">
        <w:rPr>
          <w:rFonts w:cs="Arial"/>
          <w:sz w:val="24"/>
          <w:szCs w:val="24"/>
        </w:rPr>
        <w:t xml:space="preserve"> to compile this)</w:t>
      </w:r>
      <w:proofErr w:type="gramStart"/>
      <w:r w:rsidRPr="00704018">
        <w:rPr>
          <w:rFonts w:cs="Arial"/>
          <w:sz w:val="24"/>
          <w:szCs w:val="24"/>
        </w:rPr>
        <w:t>.</w:t>
      </w:r>
      <w:proofErr w:type="gramEnd"/>
      <w:r w:rsidRPr="00704018">
        <w:rPr>
          <w:rFonts w:cs="Arial"/>
          <w:sz w:val="24"/>
          <w:szCs w:val="24"/>
        </w:rPr>
        <w:t xml:space="preserve"> As indicated above, the relevant protected characteristics are: </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Age</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Disability including Deaf people</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Gender reassignment/gender identity</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Pregnancy and maternity</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Race/Ethnicity/Nationality</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Religion or belief</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Sex/gender</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Sexual orientation</w:t>
      </w:r>
    </w:p>
    <w:p w:rsidR="00993F64" w:rsidRPr="00704018" w:rsidRDefault="00993F64" w:rsidP="00704018">
      <w:pPr>
        <w:pStyle w:val="ColorfulList-Accent11"/>
        <w:numPr>
          <w:ilvl w:val="0"/>
          <w:numId w:val="1"/>
        </w:numPr>
        <w:spacing w:line="240" w:lineRule="auto"/>
        <w:rPr>
          <w:rFonts w:cs="Arial"/>
          <w:sz w:val="24"/>
          <w:szCs w:val="24"/>
        </w:rPr>
      </w:pPr>
      <w:r w:rsidRPr="00704018">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704018" w:rsidRDefault="00993F64" w:rsidP="00704018">
      <w:pPr>
        <w:pStyle w:val="ColorfulList-Accent11"/>
        <w:spacing w:line="240" w:lineRule="auto"/>
        <w:rPr>
          <w:rFonts w:cs="Arial"/>
          <w:sz w:val="24"/>
          <w:szCs w:val="24"/>
        </w:rPr>
      </w:pPr>
    </w:p>
    <w:p w:rsidR="00993F64" w:rsidRPr="00704018" w:rsidRDefault="00993F64" w:rsidP="00704018">
      <w:pPr>
        <w:pStyle w:val="ColorfulList-Accent11"/>
        <w:spacing w:line="240" w:lineRule="auto"/>
        <w:rPr>
          <w:rFonts w:cs="Arial"/>
          <w:sz w:val="24"/>
          <w:szCs w:val="24"/>
        </w:rPr>
      </w:pPr>
      <w:r w:rsidRPr="00704018">
        <w:rPr>
          <w:rFonts w:cs="Arial"/>
          <w:sz w:val="24"/>
          <w:szCs w:val="24"/>
        </w:rPr>
        <w:t xml:space="preserve">In considering this question you should again consider whether the decision under consideration could impact upon specific sub-groups e.g. people of a </w:t>
      </w:r>
      <w:r w:rsidRPr="00704018">
        <w:rPr>
          <w:rFonts w:cs="Arial"/>
          <w:sz w:val="24"/>
          <w:szCs w:val="24"/>
        </w:rPr>
        <w:lastRenderedPageBreak/>
        <w:t xml:space="preserve">specific religion or people with a particular disability.   You should also consider  how the decision is likely to affect those who share two or more of the protected characteristics – for example, older women, disabled, elderly people, and so on. </w:t>
      </w:r>
    </w:p>
    <w:p w:rsidR="00993F64" w:rsidRPr="00704018" w:rsidRDefault="00993F64" w:rsidP="00704018">
      <w:pPr>
        <w:pStyle w:val="ColorfulList-Accent11"/>
        <w:spacing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82F84" w:rsidRPr="00704018" w:rsidTr="00282F84">
        <w:tc>
          <w:tcPr>
            <w:tcW w:w="9242" w:type="dxa"/>
            <w:tcBorders>
              <w:top w:val="single" w:sz="4" w:space="0" w:color="000000"/>
              <w:left w:val="single" w:sz="4" w:space="0" w:color="000000"/>
              <w:bottom w:val="single" w:sz="4" w:space="0" w:color="000000"/>
              <w:right w:val="single" w:sz="4" w:space="0" w:color="000000"/>
            </w:tcBorders>
            <w:hideMark/>
          </w:tcPr>
          <w:p w:rsidR="00282F84" w:rsidRPr="00704018" w:rsidRDefault="00282F84" w:rsidP="00704018">
            <w:pPr>
              <w:spacing w:line="240" w:lineRule="auto"/>
              <w:rPr>
                <w:rFonts w:cs="Arial"/>
                <w:sz w:val="24"/>
                <w:szCs w:val="24"/>
              </w:rPr>
            </w:pPr>
            <w:r w:rsidRPr="00704018">
              <w:rPr>
                <w:rFonts w:cs="Arial"/>
                <w:sz w:val="24"/>
                <w:szCs w:val="24"/>
              </w:rPr>
              <w:t>The service is chiefly defined by its exclusive delivery to males and therefore this group will be disproportionately affected by the proposed ending of the service.</w:t>
            </w:r>
          </w:p>
          <w:p w:rsidR="00282F84" w:rsidRPr="00704018" w:rsidRDefault="00282F84" w:rsidP="00704018">
            <w:pPr>
              <w:spacing w:line="240" w:lineRule="auto"/>
              <w:rPr>
                <w:rFonts w:cs="Arial"/>
                <w:color w:val="FF0000"/>
                <w:sz w:val="24"/>
                <w:szCs w:val="24"/>
              </w:rPr>
            </w:pPr>
            <w:r w:rsidRPr="00704018">
              <w:rPr>
                <w:rFonts w:cs="Arial"/>
                <w:sz w:val="24"/>
                <w:szCs w:val="24"/>
              </w:rPr>
              <w:t xml:space="preserve">However client record data for the 22 new service users in 2014/15 clearly indicates that there are no other sub-groups which share protected characteristics .Although occasional service users have recorded protected characteristics </w:t>
            </w:r>
            <w:proofErr w:type="spellStart"/>
            <w:r w:rsidRPr="00704018">
              <w:rPr>
                <w:rFonts w:cs="Arial"/>
                <w:sz w:val="24"/>
                <w:szCs w:val="24"/>
              </w:rPr>
              <w:t>eg</w:t>
            </w:r>
            <w:proofErr w:type="spellEnd"/>
            <w:r w:rsidRPr="00704018">
              <w:rPr>
                <w:rFonts w:cs="Arial"/>
                <w:sz w:val="24"/>
                <w:szCs w:val="24"/>
              </w:rPr>
              <w:t xml:space="preserve"> disabilities, race, the service as a whole is not characterized by delivery to any other group or sub group who would be adversely affected by the proposal.</w:t>
            </w:r>
          </w:p>
          <w:p w:rsidR="00282F84" w:rsidRPr="00704018" w:rsidRDefault="00282F84" w:rsidP="00704018">
            <w:pPr>
              <w:spacing w:line="240" w:lineRule="auto"/>
              <w:rPr>
                <w:rFonts w:cs="Arial"/>
                <w:sz w:val="24"/>
                <w:szCs w:val="24"/>
              </w:rPr>
            </w:pPr>
            <w:r w:rsidRPr="00704018">
              <w:rPr>
                <w:rFonts w:cs="Arial"/>
                <w:sz w:val="24"/>
                <w:szCs w:val="24"/>
              </w:rPr>
              <w:t>Moreover secondary information on the referral background of service users indicates that few received statutory care services or supervision- a factor that might indicate underlying vulnerability and protected status.</w:t>
            </w:r>
          </w:p>
          <w:p w:rsidR="007D68FF" w:rsidRPr="00704018" w:rsidRDefault="00401191" w:rsidP="00704018">
            <w:pPr>
              <w:spacing w:line="240" w:lineRule="auto"/>
              <w:rPr>
                <w:rFonts w:cs="Arial"/>
                <w:sz w:val="24"/>
                <w:szCs w:val="24"/>
              </w:rPr>
            </w:pPr>
            <w:r w:rsidRPr="00704018">
              <w:rPr>
                <w:rFonts w:cs="Arial"/>
                <w:sz w:val="24"/>
                <w:szCs w:val="24"/>
              </w:rPr>
              <w:t xml:space="preserve">The </w:t>
            </w:r>
            <w:r w:rsidR="005E7568" w:rsidRPr="00704018">
              <w:rPr>
                <w:rFonts w:cs="Arial"/>
                <w:sz w:val="24"/>
                <w:szCs w:val="24"/>
              </w:rPr>
              <w:t xml:space="preserve">client record data for the </w:t>
            </w:r>
            <w:r w:rsidR="00D11BC2" w:rsidRPr="00704018">
              <w:rPr>
                <w:rFonts w:cs="Arial"/>
                <w:sz w:val="24"/>
                <w:szCs w:val="24"/>
              </w:rPr>
              <w:t xml:space="preserve">22 new service users </w:t>
            </w:r>
            <w:r w:rsidR="005E7568" w:rsidRPr="00704018">
              <w:rPr>
                <w:rFonts w:cs="Arial"/>
                <w:sz w:val="24"/>
                <w:szCs w:val="24"/>
              </w:rPr>
              <w:t xml:space="preserve">who </w:t>
            </w:r>
            <w:r w:rsidR="00D11BC2" w:rsidRPr="00704018">
              <w:rPr>
                <w:rFonts w:cs="Arial"/>
                <w:sz w:val="24"/>
                <w:szCs w:val="24"/>
              </w:rPr>
              <w:t xml:space="preserve">accessed </w:t>
            </w:r>
            <w:r w:rsidR="005E7568" w:rsidRPr="00704018">
              <w:rPr>
                <w:rFonts w:cs="Arial"/>
                <w:sz w:val="24"/>
                <w:szCs w:val="24"/>
              </w:rPr>
              <w:t xml:space="preserve"> the service </w:t>
            </w:r>
            <w:r w:rsidRPr="00704018">
              <w:rPr>
                <w:rFonts w:cs="Arial"/>
                <w:sz w:val="24"/>
                <w:szCs w:val="24"/>
              </w:rPr>
              <w:t>in 2014/15 can be summarised as follows</w:t>
            </w:r>
            <w:r w:rsidR="00D11BC2" w:rsidRPr="00704018">
              <w:rPr>
                <w:rFonts w:cs="Arial"/>
                <w:sz w:val="24"/>
                <w:szCs w:val="24"/>
              </w:rPr>
              <w:t>:-</w:t>
            </w:r>
          </w:p>
          <w:p w:rsidR="007D68FF"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 xml:space="preserve">22 (100%) were </w:t>
            </w:r>
            <w:r w:rsidR="00184456" w:rsidRPr="00704018">
              <w:rPr>
                <w:rFonts w:cs="Arial"/>
                <w:sz w:val="24"/>
                <w:szCs w:val="24"/>
              </w:rPr>
              <w:t xml:space="preserve">single </w:t>
            </w:r>
            <w:r w:rsidRPr="00704018">
              <w:rPr>
                <w:rFonts w:cs="Arial"/>
                <w:sz w:val="24"/>
                <w:szCs w:val="24"/>
              </w:rPr>
              <w:t>male</w:t>
            </w:r>
            <w:r w:rsidR="00184456" w:rsidRPr="00704018">
              <w:rPr>
                <w:rFonts w:cs="Arial"/>
                <w:sz w:val="24"/>
                <w:szCs w:val="24"/>
              </w:rPr>
              <w:t>s</w:t>
            </w:r>
            <w:r w:rsidRPr="00704018">
              <w:rPr>
                <w:rFonts w:cs="Arial"/>
                <w:sz w:val="24"/>
                <w:szCs w:val="24"/>
              </w:rPr>
              <w:t xml:space="preserve"> </w:t>
            </w:r>
          </w:p>
          <w:p w:rsidR="007D68FF"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No service users (0</w:t>
            </w:r>
            <w:r w:rsidR="007D68FF" w:rsidRPr="00704018">
              <w:rPr>
                <w:rFonts w:cs="Arial"/>
                <w:sz w:val="24"/>
                <w:szCs w:val="24"/>
              </w:rPr>
              <w:t>%</w:t>
            </w:r>
            <w:r w:rsidRPr="00704018">
              <w:rPr>
                <w:rFonts w:cs="Arial"/>
                <w:sz w:val="24"/>
                <w:szCs w:val="24"/>
              </w:rPr>
              <w:t>) were recorded as having a disability</w:t>
            </w:r>
          </w:p>
          <w:p w:rsidR="007D68FF"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 xml:space="preserve">1 service user (4.5%)  was recorded as being of </w:t>
            </w:r>
            <w:r w:rsidR="00184456" w:rsidRPr="00704018">
              <w:rPr>
                <w:rFonts w:cs="Arial"/>
                <w:sz w:val="24"/>
                <w:szCs w:val="24"/>
              </w:rPr>
              <w:t>B</w:t>
            </w:r>
            <w:r w:rsidRPr="00704018">
              <w:rPr>
                <w:rFonts w:cs="Arial"/>
                <w:sz w:val="24"/>
                <w:szCs w:val="24"/>
              </w:rPr>
              <w:t>la</w:t>
            </w:r>
            <w:r w:rsidR="00184456" w:rsidRPr="00704018">
              <w:rPr>
                <w:rFonts w:cs="Arial"/>
                <w:sz w:val="24"/>
                <w:szCs w:val="24"/>
              </w:rPr>
              <w:t>ck B</w:t>
            </w:r>
            <w:r w:rsidRPr="00704018">
              <w:rPr>
                <w:rFonts w:cs="Arial"/>
                <w:sz w:val="24"/>
                <w:szCs w:val="24"/>
              </w:rPr>
              <w:t xml:space="preserve">ritish </w:t>
            </w:r>
            <w:r w:rsidR="00184456" w:rsidRPr="00704018">
              <w:rPr>
                <w:rFonts w:cs="Arial"/>
                <w:sz w:val="24"/>
                <w:szCs w:val="24"/>
              </w:rPr>
              <w:t>Caribbean</w:t>
            </w:r>
            <w:r w:rsidRPr="00704018">
              <w:rPr>
                <w:rFonts w:cs="Arial"/>
                <w:sz w:val="24"/>
                <w:szCs w:val="24"/>
              </w:rPr>
              <w:t xml:space="preserve"> ethnic origin</w:t>
            </w:r>
          </w:p>
          <w:p w:rsidR="007D68FF"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1 service user (4.5</w:t>
            </w:r>
            <w:r w:rsidR="007D68FF" w:rsidRPr="00704018">
              <w:rPr>
                <w:rFonts w:cs="Arial"/>
                <w:sz w:val="24"/>
                <w:szCs w:val="24"/>
              </w:rPr>
              <w:t>%</w:t>
            </w:r>
            <w:r w:rsidR="00E857EA" w:rsidRPr="00704018">
              <w:rPr>
                <w:rFonts w:cs="Arial"/>
                <w:sz w:val="24"/>
                <w:szCs w:val="24"/>
              </w:rPr>
              <w:t>) was recorded as being of gay sexual orientation</w:t>
            </w:r>
          </w:p>
          <w:p w:rsidR="00D11BC2"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No service users(0%) were recorded as being transgender</w:t>
            </w:r>
          </w:p>
          <w:p w:rsidR="00D11BC2" w:rsidRPr="00704018" w:rsidRDefault="00D11BC2" w:rsidP="00704018">
            <w:pPr>
              <w:pStyle w:val="ListParagraph"/>
              <w:numPr>
                <w:ilvl w:val="0"/>
                <w:numId w:val="5"/>
              </w:numPr>
              <w:spacing w:line="240" w:lineRule="auto"/>
              <w:rPr>
                <w:rFonts w:cs="Arial"/>
                <w:sz w:val="24"/>
                <w:szCs w:val="24"/>
              </w:rPr>
            </w:pPr>
            <w:r w:rsidRPr="00704018">
              <w:rPr>
                <w:rFonts w:cs="Arial"/>
                <w:sz w:val="24"/>
                <w:szCs w:val="24"/>
              </w:rPr>
              <w:t xml:space="preserve">No service users (0%) were recorded as being of a minority religious group although several service </w:t>
            </w:r>
            <w:r w:rsidR="00184456" w:rsidRPr="00704018">
              <w:rPr>
                <w:rFonts w:cs="Arial"/>
                <w:sz w:val="24"/>
                <w:szCs w:val="24"/>
              </w:rPr>
              <w:t>users did not disclose this inf</w:t>
            </w:r>
            <w:r w:rsidRPr="00704018">
              <w:rPr>
                <w:rFonts w:cs="Arial"/>
                <w:sz w:val="24"/>
                <w:szCs w:val="24"/>
              </w:rPr>
              <w:t>o</w:t>
            </w:r>
            <w:r w:rsidR="00184456" w:rsidRPr="00704018">
              <w:rPr>
                <w:rFonts w:cs="Arial"/>
                <w:sz w:val="24"/>
                <w:szCs w:val="24"/>
              </w:rPr>
              <w:t>r</w:t>
            </w:r>
            <w:r w:rsidRPr="00704018">
              <w:rPr>
                <w:rFonts w:cs="Arial"/>
                <w:sz w:val="24"/>
                <w:szCs w:val="24"/>
              </w:rPr>
              <w:t>mation</w:t>
            </w:r>
          </w:p>
          <w:p w:rsidR="00184456" w:rsidRPr="00704018" w:rsidRDefault="00184456" w:rsidP="00704018">
            <w:pPr>
              <w:pStyle w:val="ListParagraph"/>
              <w:numPr>
                <w:ilvl w:val="0"/>
                <w:numId w:val="5"/>
              </w:numPr>
              <w:spacing w:line="240" w:lineRule="auto"/>
              <w:rPr>
                <w:rFonts w:cs="Arial"/>
                <w:sz w:val="24"/>
                <w:szCs w:val="24"/>
              </w:rPr>
            </w:pPr>
            <w:r w:rsidRPr="00704018">
              <w:rPr>
                <w:rFonts w:cs="Arial"/>
                <w:sz w:val="24"/>
                <w:szCs w:val="24"/>
              </w:rPr>
              <w:t xml:space="preserve">The majority of service users 21 (95%) were aged 25 or over although 1 </w:t>
            </w:r>
            <w:r w:rsidR="00E857EA" w:rsidRPr="00704018">
              <w:rPr>
                <w:rFonts w:cs="Arial"/>
                <w:sz w:val="24"/>
                <w:szCs w:val="24"/>
              </w:rPr>
              <w:t>service user was aged 18-25. Most</w:t>
            </w:r>
            <w:r w:rsidRPr="00704018">
              <w:rPr>
                <w:rFonts w:cs="Arial"/>
                <w:sz w:val="24"/>
                <w:szCs w:val="24"/>
              </w:rPr>
              <w:t xml:space="preserve"> service users were aged </w:t>
            </w:r>
            <w:r w:rsidR="00E857EA" w:rsidRPr="00704018">
              <w:rPr>
                <w:rFonts w:cs="Arial"/>
                <w:sz w:val="24"/>
                <w:szCs w:val="24"/>
              </w:rPr>
              <w:t>25-</w:t>
            </w:r>
            <w:r w:rsidRPr="00704018">
              <w:rPr>
                <w:rFonts w:cs="Arial"/>
                <w:sz w:val="24"/>
                <w:szCs w:val="24"/>
              </w:rPr>
              <w:t>45.</w:t>
            </w:r>
          </w:p>
          <w:p w:rsidR="00282F84" w:rsidRPr="00704018" w:rsidRDefault="007D68FF" w:rsidP="00704018">
            <w:pPr>
              <w:spacing w:line="240" w:lineRule="auto"/>
              <w:rPr>
                <w:rFonts w:cs="Arial"/>
                <w:sz w:val="24"/>
                <w:szCs w:val="24"/>
              </w:rPr>
            </w:pPr>
            <w:r w:rsidRPr="00704018">
              <w:rPr>
                <w:rFonts w:cs="Arial"/>
                <w:sz w:val="24"/>
                <w:szCs w:val="24"/>
              </w:rPr>
              <w:t>The</w:t>
            </w:r>
            <w:r w:rsidR="005E7568" w:rsidRPr="00704018">
              <w:rPr>
                <w:rFonts w:cs="Arial"/>
                <w:sz w:val="24"/>
                <w:szCs w:val="24"/>
              </w:rPr>
              <w:t xml:space="preserve">refore the evidence supports the fact that the </w:t>
            </w:r>
            <w:r w:rsidR="00184456" w:rsidRPr="00704018">
              <w:rPr>
                <w:rFonts w:cs="Arial"/>
                <w:sz w:val="24"/>
                <w:szCs w:val="24"/>
              </w:rPr>
              <w:t xml:space="preserve">service is exclusively delivered to single males with only with only a few service users being recorded as having any other protected characteristics. </w:t>
            </w:r>
          </w:p>
        </w:tc>
      </w:tr>
    </w:tbl>
    <w:p w:rsidR="00282F84" w:rsidRPr="00704018" w:rsidRDefault="00282F84" w:rsidP="00704018">
      <w:pPr>
        <w:spacing w:line="240" w:lineRule="auto"/>
        <w:rPr>
          <w:rFonts w:cs="Arial"/>
          <w:b/>
          <w:sz w:val="24"/>
          <w:szCs w:val="24"/>
        </w:rPr>
      </w:pPr>
    </w:p>
    <w:p w:rsidR="00993F64" w:rsidRPr="00704018" w:rsidRDefault="00993F64" w:rsidP="00704018">
      <w:pPr>
        <w:spacing w:line="240" w:lineRule="auto"/>
        <w:rPr>
          <w:rFonts w:cs="Arial"/>
          <w:b/>
          <w:sz w:val="24"/>
          <w:szCs w:val="24"/>
        </w:rPr>
      </w:pPr>
      <w:r w:rsidRPr="00704018">
        <w:rPr>
          <w:rFonts w:cs="Arial"/>
          <w:b/>
          <w:sz w:val="24"/>
          <w:szCs w:val="24"/>
        </w:rPr>
        <w:t>Question 2 – Engagement/Consultation</w:t>
      </w:r>
    </w:p>
    <w:p w:rsidR="00993F64" w:rsidRPr="00704018" w:rsidRDefault="00993F64" w:rsidP="00704018">
      <w:pPr>
        <w:spacing w:line="240" w:lineRule="auto"/>
        <w:rPr>
          <w:rFonts w:cs="Arial"/>
          <w:sz w:val="24"/>
          <w:szCs w:val="24"/>
        </w:rPr>
      </w:pPr>
      <w:r w:rsidRPr="00704018">
        <w:rPr>
          <w:rFonts w:cs="Arial"/>
          <w:sz w:val="24"/>
          <w:szCs w:val="24"/>
        </w:rPr>
        <w:t xml:space="preserve">How have you tried to involve people/groups that are potentially affected by your decision? Please describe what engagement has taken place, with whom and when. </w:t>
      </w:r>
    </w:p>
    <w:p w:rsidR="00993F64" w:rsidRPr="00704018" w:rsidRDefault="00993F64" w:rsidP="00704018">
      <w:pPr>
        <w:spacing w:line="240" w:lineRule="auto"/>
        <w:rPr>
          <w:rFonts w:cs="Arial"/>
          <w:sz w:val="24"/>
          <w:szCs w:val="24"/>
        </w:rPr>
      </w:pPr>
      <w:r w:rsidRPr="00704018">
        <w:rPr>
          <w:rFonts w:cs="Arial"/>
          <w:sz w:val="24"/>
          <w:szCs w:val="24"/>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124818" w:rsidRPr="00704018" w:rsidRDefault="00C82754" w:rsidP="00704018">
            <w:pPr>
              <w:spacing w:line="240" w:lineRule="auto"/>
              <w:rPr>
                <w:rFonts w:cs="Arial"/>
                <w:sz w:val="24"/>
                <w:szCs w:val="24"/>
              </w:rPr>
            </w:pPr>
            <w:r w:rsidRPr="00704018">
              <w:rPr>
                <w:rFonts w:cs="Arial"/>
                <w:sz w:val="24"/>
                <w:szCs w:val="24"/>
              </w:rPr>
              <w:t>The provider of the service has been aware of the proposal to end the service since late 2014 and was aware that the service would not be re-tendered when the contract reached its maximum end date in July 2015.</w:t>
            </w:r>
          </w:p>
          <w:p w:rsidR="00993F64" w:rsidRPr="00704018" w:rsidRDefault="00C82754" w:rsidP="00704018">
            <w:pPr>
              <w:spacing w:line="240" w:lineRule="auto"/>
              <w:rPr>
                <w:rFonts w:cs="Arial"/>
                <w:sz w:val="24"/>
                <w:szCs w:val="24"/>
              </w:rPr>
            </w:pPr>
            <w:r w:rsidRPr="00704018">
              <w:rPr>
                <w:rFonts w:cs="Arial"/>
                <w:sz w:val="24"/>
                <w:szCs w:val="24"/>
              </w:rPr>
              <w:lastRenderedPageBreak/>
              <w:t xml:space="preserve">The reasons </w:t>
            </w:r>
            <w:r w:rsidR="00124818" w:rsidRPr="00704018">
              <w:rPr>
                <w:rFonts w:cs="Arial"/>
                <w:sz w:val="24"/>
                <w:szCs w:val="24"/>
              </w:rPr>
              <w:t xml:space="preserve">for this proposal were made shared with the provider Methodist Action North West </w:t>
            </w:r>
            <w:r w:rsidRPr="00704018">
              <w:rPr>
                <w:rFonts w:cs="Arial"/>
                <w:sz w:val="24"/>
                <w:szCs w:val="24"/>
              </w:rPr>
              <w:t>at the time. The</w:t>
            </w:r>
            <w:r w:rsidR="00124818" w:rsidRPr="00704018">
              <w:rPr>
                <w:rFonts w:cs="Arial"/>
                <w:sz w:val="24"/>
                <w:szCs w:val="24"/>
              </w:rPr>
              <w:t xml:space="preserve">se primarily included </w:t>
            </w:r>
            <w:r w:rsidRPr="00704018">
              <w:rPr>
                <w:rFonts w:cs="Arial"/>
                <w:sz w:val="24"/>
                <w:szCs w:val="24"/>
              </w:rPr>
              <w:t>indication</w:t>
            </w:r>
            <w:r w:rsidR="00124818" w:rsidRPr="00704018">
              <w:rPr>
                <w:rFonts w:cs="Arial"/>
                <w:sz w:val="24"/>
                <w:szCs w:val="24"/>
              </w:rPr>
              <w:t>s</w:t>
            </w:r>
            <w:r w:rsidRPr="00704018">
              <w:rPr>
                <w:rFonts w:cs="Arial"/>
                <w:sz w:val="24"/>
                <w:szCs w:val="24"/>
              </w:rPr>
              <w:t xml:space="preserve"> from Preston City Council's </w:t>
            </w:r>
            <w:r w:rsidR="007C0889" w:rsidRPr="00704018">
              <w:rPr>
                <w:rFonts w:cs="Arial"/>
                <w:sz w:val="24"/>
                <w:szCs w:val="24"/>
              </w:rPr>
              <w:t xml:space="preserve">Head of Advice Services </w:t>
            </w:r>
            <w:r w:rsidRPr="00704018">
              <w:rPr>
                <w:rFonts w:cs="Arial"/>
                <w:sz w:val="24"/>
                <w:szCs w:val="24"/>
              </w:rPr>
              <w:t>that they did not wish to prioritise retention of the service given the anticipated pressur</w:t>
            </w:r>
            <w:r w:rsidR="00124818" w:rsidRPr="00704018">
              <w:rPr>
                <w:rFonts w:cs="Arial"/>
                <w:sz w:val="24"/>
                <w:szCs w:val="24"/>
              </w:rPr>
              <w:t>e on budgets and their belief that the service was not meeting the purpose for which it had been originally created and was of limited strategic value to Preston in terms of preventing homelessness.</w:t>
            </w:r>
            <w:r w:rsidRPr="00704018">
              <w:rPr>
                <w:rFonts w:cs="Arial"/>
                <w:sz w:val="24"/>
                <w:szCs w:val="24"/>
              </w:rPr>
              <w:t xml:space="preserve"> </w:t>
            </w:r>
          </w:p>
          <w:p w:rsidR="00124818" w:rsidRPr="00704018" w:rsidRDefault="00124818" w:rsidP="00704018">
            <w:pPr>
              <w:spacing w:line="240" w:lineRule="auto"/>
              <w:rPr>
                <w:rFonts w:cs="Arial"/>
                <w:sz w:val="24"/>
                <w:szCs w:val="24"/>
              </w:rPr>
            </w:pPr>
            <w:r w:rsidRPr="00704018">
              <w:rPr>
                <w:rFonts w:cs="Arial"/>
                <w:sz w:val="24"/>
                <w:szCs w:val="24"/>
              </w:rPr>
              <w:t>The other primary accommodation service for homeless men provided by Methodist Action North West at its Fox St premises was identified as a greater priority. On that basis the current provider has been informally preparing for changes to both services. This included the re-tendering of the</w:t>
            </w:r>
            <w:r w:rsidR="009C2CDC" w:rsidRPr="00704018">
              <w:rPr>
                <w:rFonts w:cs="Arial"/>
                <w:sz w:val="24"/>
                <w:szCs w:val="24"/>
              </w:rPr>
              <w:t xml:space="preserve"> Fox St service in summer 2015 </w:t>
            </w:r>
            <w:r w:rsidRPr="00704018">
              <w:rPr>
                <w:rFonts w:cs="Arial"/>
                <w:sz w:val="24"/>
                <w:szCs w:val="24"/>
              </w:rPr>
              <w:t xml:space="preserve">which Methodist Action </w:t>
            </w:r>
            <w:r w:rsidR="00FD72DB" w:rsidRPr="00704018">
              <w:rPr>
                <w:rFonts w:cs="Arial"/>
                <w:sz w:val="24"/>
                <w:szCs w:val="24"/>
              </w:rPr>
              <w:t>was</w:t>
            </w:r>
            <w:r w:rsidRPr="00704018">
              <w:rPr>
                <w:rFonts w:cs="Arial"/>
                <w:sz w:val="24"/>
                <w:szCs w:val="24"/>
              </w:rPr>
              <w:t xml:space="preserve"> successful in retaining</w:t>
            </w:r>
            <w:r w:rsidR="009C2CDC" w:rsidRPr="00704018">
              <w:rPr>
                <w:rFonts w:cs="Arial"/>
                <w:sz w:val="24"/>
                <w:szCs w:val="24"/>
              </w:rPr>
              <w:t xml:space="preserve"> in September 2015.</w:t>
            </w:r>
            <w:r w:rsidRPr="00704018">
              <w:rPr>
                <w:rFonts w:cs="Arial"/>
                <w:sz w:val="24"/>
                <w:szCs w:val="24"/>
              </w:rPr>
              <w:t xml:space="preserve"> </w:t>
            </w:r>
          </w:p>
          <w:p w:rsidR="009C2CDC" w:rsidRPr="00704018" w:rsidRDefault="00016C66" w:rsidP="00704018">
            <w:pPr>
              <w:spacing w:line="240" w:lineRule="auto"/>
              <w:rPr>
                <w:rFonts w:cs="Arial"/>
                <w:sz w:val="24"/>
                <w:szCs w:val="24"/>
              </w:rPr>
            </w:pPr>
            <w:r w:rsidRPr="00704018">
              <w:rPr>
                <w:rFonts w:cs="Arial"/>
                <w:sz w:val="24"/>
                <w:szCs w:val="24"/>
              </w:rPr>
              <w:t xml:space="preserve">In July </w:t>
            </w:r>
            <w:r w:rsidR="00C82754" w:rsidRPr="00704018">
              <w:rPr>
                <w:rFonts w:cs="Arial"/>
                <w:sz w:val="24"/>
                <w:szCs w:val="24"/>
              </w:rPr>
              <w:t xml:space="preserve">2015 </w:t>
            </w:r>
            <w:r w:rsidR="00124818" w:rsidRPr="00704018">
              <w:rPr>
                <w:rFonts w:cs="Arial"/>
                <w:sz w:val="24"/>
                <w:szCs w:val="24"/>
              </w:rPr>
              <w:t xml:space="preserve">approval was sought and obtained from the </w:t>
            </w:r>
            <w:r w:rsidR="00C37A56" w:rsidRPr="00704018">
              <w:rPr>
                <w:rFonts w:cs="Arial"/>
                <w:sz w:val="24"/>
                <w:szCs w:val="24"/>
              </w:rPr>
              <w:t>Cabinet Member for Adult and Community Services</w:t>
            </w:r>
            <w:r w:rsidR="00124818" w:rsidRPr="00704018">
              <w:rPr>
                <w:rFonts w:cs="Arial"/>
                <w:sz w:val="24"/>
                <w:szCs w:val="24"/>
              </w:rPr>
              <w:t xml:space="preserve"> to formally commence a consultation process around de-commissioning of the service. </w:t>
            </w:r>
          </w:p>
          <w:p w:rsidR="00C82754" w:rsidRPr="00704018" w:rsidRDefault="00124818" w:rsidP="00704018">
            <w:pPr>
              <w:spacing w:line="240" w:lineRule="auto"/>
              <w:rPr>
                <w:rFonts w:cs="Arial"/>
                <w:sz w:val="24"/>
                <w:szCs w:val="24"/>
              </w:rPr>
            </w:pPr>
            <w:r w:rsidRPr="00704018">
              <w:rPr>
                <w:rFonts w:cs="Arial"/>
                <w:sz w:val="24"/>
                <w:szCs w:val="24"/>
              </w:rPr>
              <w:t xml:space="preserve">As the primary stakeholder Preston City Council was already closely involved in joint planning for the future delivery of housing support services in Preston it was not deemed necessary to carry out a </w:t>
            </w:r>
            <w:r w:rsidR="009C2CDC" w:rsidRPr="00704018">
              <w:rPr>
                <w:rFonts w:cs="Arial"/>
                <w:sz w:val="24"/>
                <w:szCs w:val="24"/>
              </w:rPr>
              <w:t xml:space="preserve">formal consultation with Preston. Instead they were kept informed of progress and any proposed mitigating actions that arose from the consultation process. </w:t>
            </w:r>
            <w:r w:rsidRPr="00704018">
              <w:rPr>
                <w:rFonts w:cs="Arial"/>
                <w:sz w:val="24"/>
                <w:szCs w:val="24"/>
              </w:rPr>
              <w:t xml:space="preserve"> </w:t>
            </w:r>
          </w:p>
          <w:p w:rsidR="00016C66" w:rsidRPr="00704018" w:rsidRDefault="009C2CDC" w:rsidP="00704018">
            <w:pPr>
              <w:spacing w:line="240" w:lineRule="auto"/>
              <w:rPr>
                <w:rFonts w:cs="Arial"/>
                <w:sz w:val="24"/>
                <w:szCs w:val="24"/>
              </w:rPr>
            </w:pPr>
            <w:r w:rsidRPr="00704018">
              <w:rPr>
                <w:rFonts w:cs="Arial"/>
                <w:sz w:val="24"/>
                <w:szCs w:val="24"/>
              </w:rPr>
              <w:t xml:space="preserve">After discussions with Methodist Action North West on the most appropriate and productive way to </w:t>
            </w:r>
            <w:r w:rsidR="00FD72DB" w:rsidRPr="00704018">
              <w:rPr>
                <w:rFonts w:cs="Arial"/>
                <w:sz w:val="24"/>
                <w:szCs w:val="24"/>
              </w:rPr>
              <w:t>proceed,</w:t>
            </w:r>
            <w:r w:rsidRPr="00704018">
              <w:rPr>
                <w:rFonts w:cs="Arial"/>
                <w:sz w:val="24"/>
                <w:szCs w:val="24"/>
              </w:rPr>
              <w:t xml:space="preserve"> a consultation meeting </w:t>
            </w:r>
            <w:r w:rsidR="00B975A7" w:rsidRPr="00704018">
              <w:rPr>
                <w:rFonts w:cs="Arial"/>
                <w:sz w:val="24"/>
                <w:szCs w:val="24"/>
              </w:rPr>
              <w:t xml:space="preserve">with Cathryn McCrink from Lancashire County Council's Supporting People Team </w:t>
            </w:r>
            <w:r w:rsidRPr="00704018">
              <w:rPr>
                <w:rFonts w:cs="Arial"/>
                <w:sz w:val="24"/>
                <w:szCs w:val="24"/>
              </w:rPr>
              <w:t xml:space="preserve">was arranged for both service users and service support </w:t>
            </w:r>
            <w:r w:rsidR="00FD72DB" w:rsidRPr="00704018">
              <w:rPr>
                <w:rFonts w:cs="Arial"/>
                <w:sz w:val="24"/>
                <w:szCs w:val="24"/>
              </w:rPr>
              <w:t>staff at</w:t>
            </w:r>
            <w:r w:rsidRPr="00704018">
              <w:rPr>
                <w:rFonts w:cs="Arial"/>
                <w:sz w:val="24"/>
                <w:szCs w:val="24"/>
              </w:rPr>
              <w:t xml:space="preserve"> the Central Methodist Church at Fox St</w:t>
            </w:r>
            <w:r w:rsidR="00016C66" w:rsidRPr="00704018">
              <w:rPr>
                <w:rFonts w:cs="Arial"/>
                <w:sz w:val="24"/>
                <w:szCs w:val="24"/>
              </w:rPr>
              <w:t xml:space="preserve"> on Wednesday 5</w:t>
            </w:r>
            <w:r w:rsidR="00016C66" w:rsidRPr="00704018">
              <w:rPr>
                <w:rFonts w:cs="Arial"/>
                <w:sz w:val="24"/>
                <w:szCs w:val="24"/>
                <w:vertAlign w:val="superscript"/>
              </w:rPr>
              <w:t>th</w:t>
            </w:r>
            <w:r w:rsidR="00016C66" w:rsidRPr="00704018">
              <w:rPr>
                <w:rFonts w:cs="Arial"/>
                <w:sz w:val="24"/>
                <w:szCs w:val="24"/>
              </w:rPr>
              <w:t xml:space="preserve"> August 2015.</w:t>
            </w:r>
            <w:r w:rsidRPr="00704018">
              <w:rPr>
                <w:rFonts w:cs="Arial"/>
                <w:sz w:val="24"/>
                <w:szCs w:val="24"/>
              </w:rPr>
              <w:t xml:space="preserve"> </w:t>
            </w:r>
            <w:r w:rsidR="00016C66" w:rsidRPr="00704018">
              <w:rPr>
                <w:rFonts w:cs="Arial"/>
                <w:sz w:val="24"/>
                <w:szCs w:val="24"/>
              </w:rPr>
              <w:t xml:space="preserve">Methodist Action co-ordinated the meeting and made service users aware of the proposal to de-commission the service. </w:t>
            </w:r>
            <w:r w:rsidRPr="00704018">
              <w:rPr>
                <w:rFonts w:cs="Arial"/>
                <w:sz w:val="24"/>
                <w:szCs w:val="24"/>
              </w:rPr>
              <w:t xml:space="preserve">A total of 6 current and former service users attended to give their views on the value of the service and their concerns around the loss of the service. Support staff also attended to support service users to attend, </w:t>
            </w:r>
            <w:r w:rsidR="00016C66" w:rsidRPr="00704018">
              <w:rPr>
                <w:rFonts w:cs="Arial"/>
                <w:sz w:val="24"/>
                <w:szCs w:val="24"/>
              </w:rPr>
              <w:t xml:space="preserve">participate and prompt service users to ask </w:t>
            </w:r>
            <w:r w:rsidRPr="00704018">
              <w:rPr>
                <w:rFonts w:cs="Arial"/>
                <w:sz w:val="24"/>
                <w:szCs w:val="24"/>
              </w:rPr>
              <w:t>questions</w:t>
            </w:r>
            <w:r w:rsidR="00016C66" w:rsidRPr="00704018">
              <w:rPr>
                <w:rFonts w:cs="Arial"/>
                <w:sz w:val="24"/>
                <w:szCs w:val="24"/>
              </w:rPr>
              <w:t xml:space="preserve"> about future service provision. Service users had been made aware prior to the meeting that the accommodation itself was not under threat and the consultation was around planned removal of the visiting support service only.</w:t>
            </w:r>
          </w:p>
          <w:p w:rsidR="009C2CDC" w:rsidRPr="00704018" w:rsidRDefault="00016C66" w:rsidP="00704018">
            <w:pPr>
              <w:spacing w:line="240" w:lineRule="auto"/>
              <w:rPr>
                <w:rFonts w:cs="Arial"/>
                <w:sz w:val="24"/>
                <w:szCs w:val="24"/>
              </w:rPr>
            </w:pPr>
            <w:r w:rsidRPr="00704018">
              <w:rPr>
                <w:rFonts w:cs="Arial"/>
                <w:sz w:val="24"/>
                <w:szCs w:val="24"/>
              </w:rPr>
              <w:t>The consultation meeting was productive in</w:t>
            </w:r>
            <w:r w:rsidR="00B975A7" w:rsidRPr="00704018">
              <w:rPr>
                <w:rFonts w:cs="Arial"/>
                <w:sz w:val="24"/>
                <w:szCs w:val="24"/>
              </w:rPr>
              <w:t xml:space="preserve"> highlighting the service users' needs for appropriate alternative provision in the event that the service ended. This included recognition of the need to be able to drop in to local </w:t>
            </w:r>
            <w:r w:rsidR="00FD72DB" w:rsidRPr="00704018">
              <w:rPr>
                <w:rFonts w:cs="Arial"/>
                <w:sz w:val="24"/>
                <w:szCs w:val="24"/>
              </w:rPr>
              <w:t>services to</w:t>
            </w:r>
            <w:r w:rsidR="00B975A7" w:rsidRPr="00704018">
              <w:rPr>
                <w:rFonts w:cs="Arial"/>
                <w:sz w:val="24"/>
                <w:szCs w:val="24"/>
              </w:rPr>
              <w:t xml:space="preserve"> ask for help when needed.  Following further discussion two areas for development were identified. The managers at Methodist Action North West began to explore the possibility of re-introducing a drop in service at Fox St and Lancashire County Council contacted the generic cross county floating support service at Calico to ask them to explore setting up a city centre drop in support surgery at the Central Methodist Church.  </w:t>
            </w:r>
            <w:r w:rsidR="00360C86" w:rsidRPr="00704018">
              <w:rPr>
                <w:rFonts w:cs="Arial"/>
                <w:sz w:val="24"/>
                <w:szCs w:val="24"/>
              </w:rPr>
              <w:t xml:space="preserve">At the end of the meeting I summarised the discussion and outlined the proposed actions we could take to provide alternative support which the service users who attended said they were satisfied with. These actions have </w:t>
            </w:r>
            <w:r w:rsidR="00B975A7" w:rsidRPr="00704018">
              <w:rPr>
                <w:rFonts w:cs="Arial"/>
                <w:sz w:val="24"/>
                <w:szCs w:val="24"/>
              </w:rPr>
              <w:t xml:space="preserve">become the main mitigating actions identified to offset the impact if the service ends.  </w:t>
            </w:r>
          </w:p>
        </w:tc>
      </w:tr>
    </w:tbl>
    <w:p w:rsidR="00993F64" w:rsidRPr="00704018" w:rsidRDefault="00993F64" w:rsidP="00704018">
      <w:pPr>
        <w:spacing w:line="240" w:lineRule="auto"/>
        <w:rPr>
          <w:rFonts w:cs="Arial"/>
          <w:sz w:val="24"/>
          <w:szCs w:val="24"/>
        </w:rPr>
      </w:pPr>
    </w:p>
    <w:p w:rsidR="00A31E11" w:rsidRPr="00704018" w:rsidRDefault="00A31E11" w:rsidP="00704018">
      <w:pPr>
        <w:spacing w:line="240" w:lineRule="auto"/>
        <w:rPr>
          <w:rFonts w:cs="Arial"/>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 xml:space="preserve">Question 3 – Analysing Impact </w:t>
      </w:r>
    </w:p>
    <w:p w:rsidR="00993F64" w:rsidRPr="00704018" w:rsidRDefault="00993F64" w:rsidP="00704018">
      <w:pPr>
        <w:spacing w:line="240" w:lineRule="auto"/>
        <w:rPr>
          <w:rFonts w:cs="Arial"/>
          <w:sz w:val="24"/>
          <w:szCs w:val="24"/>
        </w:rPr>
      </w:pPr>
      <w:r w:rsidRPr="00704018">
        <w:rPr>
          <w:rFonts w:cs="Arial"/>
          <w:sz w:val="24"/>
          <w:szCs w:val="24"/>
        </w:rPr>
        <w:t>Could your proposal potentially disadvantage particular groups sharing any of the protected characteristics and if so which groups and in what way?</w:t>
      </w:r>
    </w:p>
    <w:p w:rsidR="00993F64" w:rsidRPr="00704018" w:rsidRDefault="00993F64" w:rsidP="00704018">
      <w:pPr>
        <w:spacing w:line="240" w:lineRule="auto"/>
        <w:rPr>
          <w:rFonts w:cs="Arial"/>
          <w:sz w:val="24"/>
          <w:szCs w:val="24"/>
        </w:rPr>
      </w:pPr>
      <w:r w:rsidRPr="00704018">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704018" w:rsidRDefault="00993F64" w:rsidP="00704018">
      <w:pPr>
        <w:spacing w:line="240" w:lineRule="auto"/>
        <w:rPr>
          <w:rFonts w:cs="Arial"/>
          <w:sz w:val="24"/>
          <w:szCs w:val="24"/>
        </w:rPr>
      </w:pPr>
      <w:r w:rsidRPr="00704018">
        <w:rPr>
          <w:rFonts w:cs="Arial"/>
          <w:sz w:val="24"/>
          <w:szCs w:val="24"/>
        </w:rPr>
        <w:t xml:space="preserve">Could your proposal potentially impact on individuals sharing the protected characteristics in any of the following </w:t>
      </w:r>
      <w:proofErr w:type="gramStart"/>
      <w:r w:rsidRPr="00704018">
        <w:rPr>
          <w:rFonts w:cs="Arial"/>
          <w:sz w:val="24"/>
          <w:szCs w:val="24"/>
        </w:rPr>
        <w:t>ways:</w:t>
      </w:r>
      <w:proofErr w:type="gramEnd"/>
    </w:p>
    <w:p w:rsidR="00993F64" w:rsidRPr="00704018" w:rsidRDefault="00993F64" w:rsidP="00704018">
      <w:pPr>
        <w:spacing w:line="240" w:lineRule="auto"/>
        <w:ind w:left="720" w:hanging="360"/>
        <w:rPr>
          <w:rFonts w:cs="Arial"/>
          <w:sz w:val="24"/>
          <w:szCs w:val="24"/>
        </w:rPr>
      </w:pPr>
      <w:r w:rsidRPr="00704018">
        <w:rPr>
          <w:rFonts w:cs="Arial"/>
          <w:sz w:val="24"/>
          <w:szCs w:val="24"/>
        </w:rPr>
        <w:t>-</w:t>
      </w:r>
      <w:r w:rsidRPr="00704018">
        <w:rPr>
          <w:rFonts w:cs="Arial"/>
          <w:sz w:val="24"/>
          <w:szCs w:val="24"/>
        </w:rPr>
        <w:tab/>
        <w:t xml:space="preserve">Could it discriminate unlawfully against individuals sharing any of the protected characteristics, whether directly or indirectly; if so, it must be </w:t>
      </w:r>
      <w:proofErr w:type="gramStart"/>
      <w:r w:rsidRPr="00704018">
        <w:rPr>
          <w:rFonts w:cs="Arial"/>
          <w:sz w:val="24"/>
          <w:szCs w:val="24"/>
        </w:rPr>
        <w:t>amended.</w:t>
      </w:r>
      <w:proofErr w:type="gramEnd"/>
      <w:r w:rsidRPr="00704018">
        <w:rPr>
          <w:rFonts w:cs="Arial"/>
          <w:sz w:val="24"/>
          <w:szCs w:val="24"/>
        </w:rPr>
        <w:t xml:space="preserve"> Bear in mind that this may involve taking steps to meet the specific needs of disabled people arising from their disabilities </w:t>
      </w:r>
    </w:p>
    <w:p w:rsidR="00993F64" w:rsidRPr="00704018" w:rsidRDefault="00993F64" w:rsidP="00704018">
      <w:pPr>
        <w:pStyle w:val="ColorfulList-Accent11"/>
        <w:numPr>
          <w:ilvl w:val="0"/>
          <w:numId w:val="3"/>
        </w:numPr>
        <w:spacing w:line="240" w:lineRule="auto"/>
        <w:rPr>
          <w:rFonts w:cs="Arial"/>
          <w:sz w:val="24"/>
          <w:szCs w:val="24"/>
        </w:rPr>
      </w:pPr>
      <w:r w:rsidRPr="00704018">
        <w:rPr>
          <w:rFonts w:cs="Arial"/>
          <w:sz w:val="24"/>
          <w:szCs w:val="24"/>
        </w:rPr>
        <w:t xml:space="preserve">Could it advance equality of opportunity for those who share a particular protected characteristic? If not could it be developed or modified in order to do so? </w:t>
      </w:r>
    </w:p>
    <w:p w:rsidR="00993F64" w:rsidRPr="00704018" w:rsidRDefault="00993F64" w:rsidP="00704018">
      <w:pPr>
        <w:pStyle w:val="ColorfulList-Accent11"/>
        <w:spacing w:line="240" w:lineRule="auto"/>
        <w:rPr>
          <w:rFonts w:cs="Arial"/>
          <w:sz w:val="24"/>
          <w:szCs w:val="24"/>
        </w:rPr>
      </w:pPr>
    </w:p>
    <w:p w:rsidR="00993F64" w:rsidRPr="00704018" w:rsidRDefault="00993F64" w:rsidP="00704018">
      <w:pPr>
        <w:pStyle w:val="ColorfulList-Accent11"/>
        <w:numPr>
          <w:ilvl w:val="0"/>
          <w:numId w:val="2"/>
        </w:numPr>
        <w:spacing w:line="240" w:lineRule="auto"/>
        <w:rPr>
          <w:rFonts w:cs="Arial"/>
          <w:sz w:val="24"/>
          <w:szCs w:val="24"/>
        </w:rPr>
      </w:pPr>
      <w:r w:rsidRPr="00704018">
        <w:rPr>
          <w:rFonts w:cs="Arial"/>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704018" w:rsidRDefault="00993F64" w:rsidP="00704018">
      <w:pPr>
        <w:pStyle w:val="ColorfulList-Accent11"/>
        <w:spacing w:line="240" w:lineRule="auto"/>
        <w:rPr>
          <w:rFonts w:cs="Arial"/>
          <w:sz w:val="24"/>
          <w:szCs w:val="24"/>
        </w:rPr>
      </w:pPr>
    </w:p>
    <w:p w:rsidR="00993F64" w:rsidRPr="00704018" w:rsidRDefault="00993F64" w:rsidP="00704018">
      <w:pPr>
        <w:numPr>
          <w:ilvl w:val="0"/>
          <w:numId w:val="2"/>
        </w:numPr>
        <w:spacing w:line="240" w:lineRule="auto"/>
        <w:rPr>
          <w:rFonts w:cs="Arial"/>
          <w:sz w:val="24"/>
          <w:szCs w:val="24"/>
        </w:rPr>
      </w:pPr>
      <w:r w:rsidRPr="00704018">
        <w:rPr>
          <w:rFonts w:cs="Arial"/>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322890" w:rsidRPr="00704018" w:rsidRDefault="0030758B" w:rsidP="00704018">
            <w:pPr>
              <w:spacing w:line="240" w:lineRule="auto"/>
              <w:rPr>
                <w:rFonts w:cs="Arial"/>
                <w:sz w:val="24"/>
                <w:szCs w:val="24"/>
              </w:rPr>
            </w:pPr>
            <w:r w:rsidRPr="00704018">
              <w:rPr>
                <w:rFonts w:cs="Arial"/>
                <w:sz w:val="24"/>
                <w:szCs w:val="24"/>
              </w:rPr>
              <w:t>The proposed decommissioning of the</w:t>
            </w:r>
            <w:r w:rsidR="00670F4E" w:rsidRPr="00704018">
              <w:rPr>
                <w:rFonts w:cs="Arial"/>
                <w:sz w:val="24"/>
                <w:szCs w:val="24"/>
              </w:rPr>
              <w:t xml:space="preserve"> service should </w:t>
            </w:r>
            <w:r w:rsidRPr="00704018">
              <w:rPr>
                <w:rFonts w:cs="Arial"/>
                <w:sz w:val="24"/>
                <w:szCs w:val="24"/>
              </w:rPr>
              <w:t>not impact on service users negatively</w:t>
            </w:r>
            <w:r w:rsidR="00670F4E" w:rsidRPr="00704018">
              <w:rPr>
                <w:rFonts w:cs="Arial"/>
                <w:sz w:val="24"/>
                <w:szCs w:val="24"/>
              </w:rPr>
              <w:t xml:space="preserve"> given the service user profile and the nature of service delivery which is currently delivered to people in the community in their own homes rather than as a group of people sharing common protected characteristics. </w:t>
            </w:r>
            <w:r w:rsidR="00FD72DB" w:rsidRPr="00704018">
              <w:rPr>
                <w:rFonts w:cs="Arial"/>
                <w:sz w:val="24"/>
                <w:szCs w:val="24"/>
              </w:rPr>
              <w:t xml:space="preserve">The service is not so specialised that it cannot be replaced with substitutes such as the generic floating support service, which also provide the same </w:t>
            </w:r>
            <w:r w:rsidR="00C37A56" w:rsidRPr="00704018">
              <w:rPr>
                <w:rFonts w:cs="Arial"/>
                <w:sz w:val="24"/>
                <w:szCs w:val="24"/>
              </w:rPr>
              <w:t>type</w:t>
            </w:r>
            <w:r w:rsidR="00FD72DB" w:rsidRPr="00704018">
              <w:rPr>
                <w:rFonts w:cs="Arial"/>
                <w:sz w:val="24"/>
                <w:szCs w:val="24"/>
              </w:rPr>
              <w:t xml:space="preserve"> of support to a similar client group </w:t>
            </w:r>
            <w:proofErr w:type="spellStart"/>
            <w:r w:rsidR="00FD72DB" w:rsidRPr="00704018">
              <w:rPr>
                <w:rFonts w:cs="Arial"/>
                <w:sz w:val="24"/>
                <w:szCs w:val="24"/>
              </w:rPr>
              <w:t>ie</w:t>
            </w:r>
            <w:proofErr w:type="spellEnd"/>
            <w:r w:rsidR="00FD72DB" w:rsidRPr="00704018">
              <w:rPr>
                <w:rFonts w:cs="Arial"/>
                <w:sz w:val="24"/>
                <w:szCs w:val="24"/>
              </w:rPr>
              <w:t xml:space="preserve"> vulnerable people at risk of homelessness. </w:t>
            </w:r>
            <w:r w:rsidR="00586905" w:rsidRPr="00704018">
              <w:rPr>
                <w:rFonts w:cs="Arial"/>
                <w:sz w:val="24"/>
                <w:szCs w:val="24"/>
              </w:rPr>
              <w:t>The current service does not offer speci</w:t>
            </w:r>
            <w:r w:rsidR="00322890" w:rsidRPr="00704018">
              <w:rPr>
                <w:rFonts w:cs="Arial"/>
                <w:sz w:val="24"/>
                <w:szCs w:val="24"/>
              </w:rPr>
              <w:t>alist</w:t>
            </w:r>
            <w:r w:rsidR="00586905" w:rsidRPr="00704018">
              <w:rPr>
                <w:rFonts w:cs="Arial"/>
                <w:sz w:val="24"/>
                <w:szCs w:val="24"/>
              </w:rPr>
              <w:t xml:space="preserve"> services to service users because they are male but because they are single ho</w:t>
            </w:r>
            <w:r w:rsidR="00322890" w:rsidRPr="00704018">
              <w:rPr>
                <w:rFonts w:cs="Arial"/>
                <w:sz w:val="24"/>
                <w:szCs w:val="24"/>
              </w:rPr>
              <w:t>meless and previously lived in supported accommodation at Fox St, Preston which is male only due to the limitations of the shared accommodation.</w:t>
            </w:r>
          </w:p>
          <w:p w:rsidR="00993F64" w:rsidRPr="00704018" w:rsidRDefault="00322890" w:rsidP="00704018">
            <w:pPr>
              <w:spacing w:line="240" w:lineRule="auto"/>
              <w:rPr>
                <w:rFonts w:cs="Arial"/>
                <w:color w:val="FF0000"/>
                <w:sz w:val="24"/>
                <w:szCs w:val="24"/>
              </w:rPr>
            </w:pPr>
            <w:r w:rsidRPr="00704018">
              <w:rPr>
                <w:rFonts w:cs="Arial"/>
                <w:sz w:val="24"/>
                <w:szCs w:val="24"/>
              </w:rPr>
              <w:lastRenderedPageBreak/>
              <w:t xml:space="preserve">Alternative generic services would therefore be appropriate for service users who have or are moving on into the wider Preston community.  </w:t>
            </w:r>
            <w:r w:rsidR="00670F4E" w:rsidRPr="00704018">
              <w:rPr>
                <w:rFonts w:cs="Arial"/>
                <w:sz w:val="24"/>
                <w:szCs w:val="24"/>
              </w:rPr>
              <w:t>This would include home visiting where necessary.</w:t>
            </w:r>
          </w:p>
        </w:tc>
      </w:tr>
    </w:tbl>
    <w:p w:rsidR="00993F64" w:rsidRPr="00704018" w:rsidRDefault="00993F64" w:rsidP="00704018">
      <w:pPr>
        <w:spacing w:line="240" w:lineRule="auto"/>
        <w:rPr>
          <w:rFonts w:cs="Arial"/>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4 –Combined/Cumulative Effect</w:t>
      </w:r>
    </w:p>
    <w:p w:rsidR="00993F64" w:rsidRPr="00704018" w:rsidRDefault="00993F64" w:rsidP="00704018">
      <w:pPr>
        <w:spacing w:line="240" w:lineRule="auto"/>
        <w:rPr>
          <w:rFonts w:cs="Arial"/>
          <w:sz w:val="24"/>
          <w:szCs w:val="24"/>
        </w:rPr>
      </w:pPr>
      <w:r w:rsidRPr="00704018">
        <w:rPr>
          <w:rFonts w:cs="Arial"/>
          <w:sz w:val="24"/>
          <w:szCs w:val="24"/>
        </w:rPr>
        <w:t>Could the effects of your decision combine with other factors or decisions taken at local or national level to exacerbate the impact on any groups?</w:t>
      </w:r>
    </w:p>
    <w:p w:rsidR="00993F64" w:rsidRPr="00704018" w:rsidRDefault="00993F64" w:rsidP="00704018">
      <w:pPr>
        <w:spacing w:line="240" w:lineRule="auto"/>
        <w:rPr>
          <w:rFonts w:cs="Arial"/>
          <w:sz w:val="24"/>
          <w:szCs w:val="24"/>
        </w:rPr>
      </w:pPr>
      <w:r w:rsidRPr="00704018">
        <w:rPr>
          <w:rFonts w:cs="Arial"/>
          <w:sz w:val="24"/>
          <w:szCs w:val="24"/>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4018" w:rsidRDefault="00993F64" w:rsidP="00704018">
      <w:pPr>
        <w:spacing w:line="240" w:lineRule="auto"/>
        <w:rPr>
          <w:rFonts w:cs="Arial"/>
          <w:sz w:val="24"/>
          <w:szCs w:val="24"/>
        </w:rPr>
      </w:pPr>
      <w:r w:rsidRPr="00704018">
        <w:rPr>
          <w:rFonts w:cs="Arial"/>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93F64" w:rsidRPr="00704018" w:rsidRDefault="00670F4E" w:rsidP="00704018">
            <w:pPr>
              <w:spacing w:line="240" w:lineRule="auto"/>
              <w:rPr>
                <w:rFonts w:cs="Arial"/>
                <w:sz w:val="24"/>
                <w:szCs w:val="24"/>
              </w:rPr>
            </w:pPr>
            <w:r w:rsidRPr="00704018">
              <w:rPr>
                <w:rFonts w:cs="Arial"/>
                <w:sz w:val="24"/>
                <w:szCs w:val="24"/>
              </w:rPr>
              <w:t xml:space="preserve">There </w:t>
            </w:r>
            <w:r w:rsidR="009B465C" w:rsidRPr="00704018">
              <w:rPr>
                <w:rFonts w:cs="Arial"/>
                <w:sz w:val="24"/>
                <w:szCs w:val="24"/>
              </w:rPr>
              <w:t xml:space="preserve">should be not be a major </w:t>
            </w:r>
            <w:r w:rsidRPr="00704018">
              <w:rPr>
                <w:rFonts w:cs="Arial"/>
                <w:sz w:val="24"/>
                <w:szCs w:val="24"/>
              </w:rPr>
              <w:t xml:space="preserve">impact on service users </w:t>
            </w:r>
            <w:r w:rsidR="009B465C" w:rsidRPr="00704018">
              <w:rPr>
                <w:rFonts w:cs="Arial"/>
                <w:sz w:val="24"/>
                <w:szCs w:val="24"/>
              </w:rPr>
              <w:t xml:space="preserve">as a </w:t>
            </w:r>
            <w:r w:rsidR="00907F2A" w:rsidRPr="00704018">
              <w:rPr>
                <w:rFonts w:cs="Arial"/>
                <w:sz w:val="24"/>
                <w:szCs w:val="24"/>
              </w:rPr>
              <w:t xml:space="preserve">direct </w:t>
            </w:r>
            <w:r w:rsidR="009B465C" w:rsidRPr="00704018">
              <w:rPr>
                <w:rFonts w:cs="Arial"/>
                <w:sz w:val="24"/>
                <w:szCs w:val="24"/>
              </w:rPr>
              <w:t xml:space="preserve">result of the withdrawal of </w:t>
            </w:r>
            <w:r w:rsidR="00907F2A" w:rsidRPr="00704018">
              <w:rPr>
                <w:rFonts w:cs="Arial"/>
                <w:sz w:val="24"/>
                <w:szCs w:val="24"/>
              </w:rPr>
              <w:t xml:space="preserve">this service </w:t>
            </w:r>
            <w:r w:rsidRPr="00704018">
              <w:rPr>
                <w:rFonts w:cs="Arial"/>
                <w:sz w:val="24"/>
                <w:szCs w:val="24"/>
              </w:rPr>
              <w:t xml:space="preserve">since both the </w:t>
            </w:r>
            <w:r w:rsidR="00FD72DB" w:rsidRPr="00704018">
              <w:rPr>
                <w:rFonts w:cs="Arial"/>
                <w:sz w:val="24"/>
                <w:szCs w:val="24"/>
              </w:rPr>
              <w:t>current and</w:t>
            </w:r>
            <w:r w:rsidRPr="00704018">
              <w:rPr>
                <w:rFonts w:cs="Arial"/>
                <w:sz w:val="24"/>
                <w:szCs w:val="24"/>
              </w:rPr>
              <w:t xml:space="preserve"> proposed alternative replacement services are </w:t>
            </w:r>
            <w:r w:rsidR="005E7568" w:rsidRPr="00704018">
              <w:rPr>
                <w:rFonts w:cs="Arial"/>
                <w:sz w:val="24"/>
                <w:szCs w:val="24"/>
              </w:rPr>
              <w:t>free and the substitute services will not differ substantially from those received previously.</w:t>
            </w:r>
          </w:p>
          <w:p w:rsidR="009B465C" w:rsidRPr="00704018" w:rsidRDefault="009B465C" w:rsidP="00704018">
            <w:pPr>
              <w:spacing w:line="240" w:lineRule="auto"/>
              <w:rPr>
                <w:rFonts w:cs="Arial"/>
                <w:sz w:val="24"/>
                <w:szCs w:val="24"/>
              </w:rPr>
            </w:pPr>
            <w:r w:rsidRPr="00704018">
              <w:rPr>
                <w:rFonts w:cs="Arial"/>
                <w:sz w:val="24"/>
                <w:szCs w:val="24"/>
              </w:rPr>
              <w:t xml:space="preserve">However people at risk of homelessness may be affected more generally by proposed reforms of local and national services including national welfare reform and any future </w:t>
            </w:r>
            <w:r w:rsidR="00907F2A" w:rsidRPr="00704018">
              <w:rPr>
                <w:rFonts w:cs="Arial"/>
                <w:sz w:val="24"/>
                <w:szCs w:val="24"/>
              </w:rPr>
              <w:t xml:space="preserve">planned </w:t>
            </w:r>
            <w:r w:rsidRPr="00704018">
              <w:rPr>
                <w:rFonts w:cs="Arial"/>
                <w:sz w:val="24"/>
                <w:szCs w:val="24"/>
              </w:rPr>
              <w:t>ch</w:t>
            </w:r>
            <w:r w:rsidR="00907F2A" w:rsidRPr="00704018">
              <w:rPr>
                <w:rFonts w:cs="Arial"/>
                <w:sz w:val="24"/>
                <w:szCs w:val="24"/>
              </w:rPr>
              <w:t xml:space="preserve">anges to Lancashire County Council welfare type services that are provided to the general population. Any impact should however be mitigated by the fact that a service which assists with these issues will continue to be available and service users will not be left without any support.  </w:t>
            </w:r>
            <w:r w:rsidRPr="00704018">
              <w:rPr>
                <w:rFonts w:cs="Arial"/>
                <w:sz w:val="24"/>
                <w:szCs w:val="24"/>
              </w:rPr>
              <w:t xml:space="preserve"> </w:t>
            </w:r>
          </w:p>
          <w:p w:rsidR="009B465C" w:rsidRPr="00704018" w:rsidRDefault="009B465C" w:rsidP="00704018">
            <w:pPr>
              <w:spacing w:line="240" w:lineRule="auto"/>
              <w:rPr>
                <w:rFonts w:cs="Arial"/>
                <w:sz w:val="24"/>
                <w:szCs w:val="24"/>
              </w:rPr>
            </w:pPr>
          </w:p>
        </w:tc>
      </w:tr>
    </w:tbl>
    <w:p w:rsidR="00993F64" w:rsidRPr="00704018" w:rsidRDefault="00993F64" w:rsidP="00704018">
      <w:pPr>
        <w:spacing w:line="240" w:lineRule="auto"/>
        <w:rPr>
          <w:rFonts w:cs="Arial"/>
          <w:b/>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5 – Identifying Initial Results of Your Analysis</w:t>
      </w:r>
    </w:p>
    <w:p w:rsidR="00993F64" w:rsidRPr="00704018" w:rsidRDefault="00993F64" w:rsidP="00704018">
      <w:pPr>
        <w:spacing w:line="240" w:lineRule="auto"/>
        <w:rPr>
          <w:rFonts w:cs="Arial"/>
          <w:sz w:val="24"/>
          <w:szCs w:val="24"/>
        </w:rPr>
      </w:pPr>
      <w:r w:rsidRPr="00704018">
        <w:rPr>
          <w:rFonts w:cs="Arial"/>
          <w:sz w:val="24"/>
          <w:szCs w:val="24"/>
        </w:rPr>
        <w:t>As a result of your analysis have you changed/amended your original proposal?</w:t>
      </w:r>
    </w:p>
    <w:p w:rsidR="00993F64" w:rsidRPr="00704018" w:rsidRDefault="00993F64" w:rsidP="00704018">
      <w:pPr>
        <w:spacing w:line="240" w:lineRule="auto"/>
        <w:rPr>
          <w:rFonts w:cs="Arial"/>
          <w:sz w:val="24"/>
          <w:szCs w:val="24"/>
        </w:rPr>
      </w:pPr>
      <w:r w:rsidRPr="00704018">
        <w:rPr>
          <w:rFonts w:cs="Arial"/>
          <w:sz w:val="24"/>
          <w:szCs w:val="24"/>
        </w:rPr>
        <w:t xml:space="preserve">Please identify how – </w:t>
      </w:r>
    </w:p>
    <w:p w:rsidR="00993F64" w:rsidRPr="00704018" w:rsidRDefault="00993F64" w:rsidP="00704018">
      <w:pPr>
        <w:spacing w:line="240" w:lineRule="auto"/>
        <w:rPr>
          <w:rFonts w:cs="Arial"/>
          <w:sz w:val="24"/>
          <w:szCs w:val="24"/>
        </w:rPr>
      </w:pPr>
      <w:r w:rsidRPr="00704018">
        <w:rPr>
          <w:rFonts w:cs="Arial"/>
          <w:sz w:val="24"/>
          <w:szCs w:val="24"/>
        </w:rPr>
        <w:t xml:space="preserve">For example: </w:t>
      </w:r>
    </w:p>
    <w:p w:rsidR="00993F64" w:rsidRPr="00704018" w:rsidRDefault="00993F64" w:rsidP="00704018">
      <w:pPr>
        <w:spacing w:line="240" w:lineRule="auto"/>
        <w:rPr>
          <w:rFonts w:cs="Arial"/>
          <w:sz w:val="24"/>
          <w:szCs w:val="24"/>
        </w:rPr>
      </w:pPr>
      <w:r w:rsidRPr="00704018">
        <w:rPr>
          <w:rFonts w:cs="Arial"/>
          <w:sz w:val="24"/>
          <w:szCs w:val="24"/>
        </w:rPr>
        <w:t>Adjusted the original proposal – briefly outline the adjustments</w:t>
      </w:r>
    </w:p>
    <w:p w:rsidR="00993F64" w:rsidRPr="00704018" w:rsidRDefault="00993F64" w:rsidP="00704018">
      <w:pPr>
        <w:spacing w:line="240" w:lineRule="auto"/>
        <w:rPr>
          <w:rFonts w:cs="Arial"/>
          <w:sz w:val="24"/>
          <w:szCs w:val="24"/>
        </w:rPr>
      </w:pPr>
      <w:r w:rsidRPr="00704018">
        <w:rPr>
          <w:rFonts w:cs="Arial"/>
          <w:sz w:val="24"/>
          <w:szCs w:val="24"/>
        </w:rPr>
        <w:t>Continuing with the Original Proposal – briefly explain why</w:t>
      </w:r>
    </w:p>
    <w:p w:rsidR="00993F64" w:rsidRPr="00704018" w:rsidRDefault="00993F64" w:rsidP="00704018">
      <w:pPr>
        <w:spacing w:line="240" w:lineRule="auto"/>
        <w:rPr>
          <w:rFonts w:cs="Arial"/>
          <w:sz w:val="24"/>
          <w:szCs w:val="24"/>
        </w:rPr>
      </w:pPr>
      <w:r w:rsidRPr="00704018">
        <w:rPr>
          <w:rFonts w:cs="Arial"/>
          <w:sz w:val="24"/>
          <w:szCs w:val="24"/>
        </w:rPr>
        <w:t xml:space="preserve">Stopped the Proposal and Revised </w:t>
      </w:r>
      <w:r w:rsidR="00282F84" w:rsidRPr="00704018">
        <w:rPr>
          <w:rFonts w:cs="Arial"/>
          <w:sz w:val="24"/>
          <w:szCs w:val="24"/>
        </w:rPr>
        <w:t>it -</w:t>
      </w:r>
      <w:r w:rsidRPr="00704018">
        <w:rPr>
          <w:rFonts w:cs="Arial"/>
          <w:sz w:val="24"/>
          <w:szCs w:val="24"/>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93F64" w:rsidRPr="00704018" w:rsidRDefault="003E2289" w:rsidP="00704018">
            <w:pPr>
              <w:spacing w:line="240" w:lineRule="auto"/>
              <w:rPr>
                <w:rFonts w:cs="Arial"/>
                <w:sz w:val="24"/>
                <w:szCs w:val="24"/>
              </w:rPr>
            </w:pPr>
            <w:r w:rsidRPr="00704018">
              <w:rPr>
                <w:rFonts w:cs="Arial"/>
                <w:sz w:val="24"/>
                <w:szCs w:val="24"/>
              </w:rPr>
              <w:t>The outcome of the analysis and the consultation exercise is that it would be reasonable to proceed with the proposal in its original form.</w:t>
            </w:r>
            <w:r w:rsidR="00BE7901" w:rsidRPr="00704018">
              <w:rPr>
                <w:rFonts w:cs="Arial"/>
                <w:sz w:val="24"/>
                <w:szCs w:val="24"/>
              </w:rPr>
              <w:t xml:space="preserve"> Primarily this is becaus</w:t>
            </w:r>
            <w:r w:rsidR="00972078" w:rsidRPr="00704018">
              <w:rPr>
                <w:rFonts w:cs="Arial"/>
                <w:sz w:val="24"/>
                <w:szCs w:val="24"/>
              </w:rPr>
              <w:t xml:space="preserve">e the service does not reflect the changing strategic priorities of Preston City Council </w:t>
            </w:r>
            <w:r w:rsidR="00BE7901" w:rsidRPr="00704018">
              <w:rPr>
                <w:rFonts w:cs="Arial"/>
                <w:sz w:val="24"/>
                <w:szCs w:val="24"/>
              </w:rPr>
              <w:t xml:space="preserve">and alternative substitute services which perform the same function </w:t>
            </w:r>
            <w:r w:rsidR="00BE7901" w:rsidRPr="00704018">
              <w:rPr>
                <w:rFonts w:cs="Arial"/>
                <w:sz w:val="24"/>
                <w:szCs w:val="24"/>
              </w:rPr>
              <w:lastRenderedPageBreak/>
              <w:t xml:space="preserve">more cost effectively are already available in the area and can be enhanced to meet any additional needs. </w:t>
            </w:r>
          </w:p>
        </w:tc>
      </w:tr>
    </w:tbl>
    <w:p w:rsidR="00993F64" w:rsidRPr="00704018" w:rsidRDefault="00993F64" w:rsidP="00704018">
      <w:pPr>
        <w:spacing w:line="240" w:lineRule="auto"/>
        <w:rPr>
          <w:rFonts w:cs="Arial"/>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6 - Mitigation</w:t>
      </w:r>
    </w:p>
    <w:p w:rsidR="00993F64" w:rsidRPr="00704018" w:rsidRDefault="00993F64" w:rsidP="00704018">
      <w:pPr>
        <w:spacing w:line="240" w:lineRule="auto"/>
        <w:rPr>
          <w:rFonts w:cs="Arial"/>
          <w:sz w:val="24"/>
          <w:szCs w:val="24"/>
        </w:rPr>
      </w:pPr>
      <w:r w:rsidRPr="00704018">
        <w:rPr>
          <w:rFonts w:cs="Arial"/>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704018" w:rsidRDefault="00993F64" w:rsidP="00704018">
      <w:pPr>
        <w:spacing w:line="240" w:lineRule="auto"/>
        <w:rPr>
          <w:rFonts w:cs="Arial"/>
          <w:sz w:val="24"/>
          <w:szCs w:val="24"/>
        </w:rPr>
      </w:pPr>
      <w:r w:rsidRPr="00704018">
        <w:rPr>
          <w:rFonts w:cs="Arial"/>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93F64" w:rsidRPr="00704018" w:rsidRDefault="00BE7901" w:rsidP="00704018">
            <w:pPr>
              <w:spacing w:line="240" w:lineRule="auto"/>
              <w:rPr>
                <w:rFonts w:cs="Arial"/>
                <w:color w:val="FF0000"/>
                <w:sz w:val="24"/>
                <w:szCs w:val="24"/>
              </w:rPr>
            </w:pPr>
            <w:r w:rsidRPr="00704018">
              <w:rPr>
                <w:rFonts w:cs="Arial"/>
                <w:sz w:val="24"/>
                <w:szCs w:val="24"/>
              </w:rPr>
              <w:t>The development of alternative drop in surgeries and home visiting by the generic floating support service should in itself be sufficient to offset any negative impact created by the de-commissioning of the dispersed support service.</w:t>
            </w:r>
            <w:r w:rsidR="00094F74" w:rsidRPr="00704018">
              <w:rPr>
                <w:rFonts w:cs="Arial"/>
                <w:sz w:val="24"/>
                <w:szCs w:val="24"/>
              </w:rPr>
              <w:t xml:space="preserve">  </w:t>
            </w:r>
            <w:r w:rsidR="002C6C35" w:rsidRPr="00704018">
              <w:rPr>
                <w:rFonts w:cs="Arial"/>
                <w:sz w:val="24"/>
                <w:szCs w:val="24"/>
              </w:rPr>
              <w:t>These existing types of interventions are already been used successfully by the Calico generic floating support service</w:t>
            </w:r>
            <w:r w:rsidR="00201BF5" w:rsidRPr="00704018">
              <w:rPr>
                <w:rFonts w:cs="Arial"/>
                <w:sz w:val="24"/>
                <w:szCs w:val="24"/>
              </w:rPr>
              <w:t xml:space="preserve"> and they are currently developing a new drop in surgery to meet the needs of users of this service.</w:t>
            </w:r>
            <w:r w:rsidRPr="00704018">
              <w:rPr>
                <w:rFonts w:cs="Arial"/>
                <w:sz w:val="24"/>
                <w:szCs w:val="24"/>
              </w:rPr>
              <w:t xml:space="preserve"> As described earlier service users who </w:t>
            </w:r>
            <w:r w:rsidR="00201BF5" w:rsidRPr="00704018">
              <w:rPr>
                <w:rFonts w:cs="Arial"/>
                <w:sz w:val="24"/>
                <w:szCs w:val="24"/>
              </w:rPr>
              <w:t xml:space="preserve">attended the consultation meeting </w:t>
            </w:r>
            <w:r w:rsidR="00972078" w:rsidRPr="00704018">
              <w:rPr>
                <w:rFonts w:cs="Arial"/>
                <w:sz w:val="24"/>
                <w:szCs w:val="24"/>
              </w:rPr>
              <w:t xml:space="preserve">who </w:t>
            </w:r>
            <w:r w:rsidRPr="00704018">
              <w:rPr>
                <w:rFonts w:cs="Arial"/>
                <w:sz w:val="24"/>
                <w:szCs w:val="24"/>
              </w:rPr>
              <w:t xml:space="preserve">were consulted on the closure seemed satisfied with the substitute support services that would be put in place. </w:t>
            </w:r>
            <w:r w:rsidR="00D11BC2" w:rsidRPr="00704018">
              <w:rPr>
                <w:rFonts w:cs="Arial"/>
                <w:sz w:val="24"/>
                <w:szCs w:val="24"/>
              </w:rPr>
              <w:t>These services will be in place at the point the service ends.</w:t>
            </w:r>
          </w:p>
        </w:tc>
      </w:tr>
    </w:tbl>
    <w:p w:rsidR="00993F64" w:rsidRPr="00704018" w:rsidRDefault="00993F64" w:rsidP="00704018">
      <w:pPr>
        <w:spacing w:line="240" w:lineRule="auto"/>
        <w:rPr>
          <w:rFonts w:cs="Arial"/>
          <w:b/>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7 – Balancing the Proposal/Countervailing Factors</w:t>
      </w:r>
    </w:p>
    <w:p w:rsidR="00993F64" w:rsidRPr="00704018" w:rsidRDefault="00993F64" w:rsidP="00704018">
      <w:pPr>
        <w:spacing w:line="240" w:lineRule="auto"/>
        <w:rPr>
          <w:rFonts w:cs="Arial"/>
          <w:sz w:val="24"/>
          <w:szCs w:val="24"/>
        </w:rPr>
      </w:pPr>
      <w:r w:rsidRPr="00704018">
        <w:rPr>
          <w:rFonts w:cs="Arial"/>
          <w:sz w:val="24"/>
          <w:szCs w:val="24"/>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93F64" w:rsidRPr="00704018" w:rsidRDefault="00B1023E" w:rsidP="00704018">
            <w:pPr>
              <w:spacing w:line="240" w:lineRule="auto"/>
              <w:outlineLvl w:val="0"/>
              <w:rPr>
                <w:rFonts w:cs="Arial"/>
                <w:color w:val="FF0000"/>
                <w:sz w:val="24"/>
                <w:szCs w:val="24"/>
              </w:rPr>
            </w:pPr>
            <w:r w:rsidRPr="00704018">
              <w:rPr>
                <w:rFonts w:cs="Arial"/>
                <w:sz w:val="24"/>
                <w:szCs w:val="24"/>
              </w:rPr>
              <w:t xml:space="preserve">In this case the reasons for decommissioning the service </w:t>
            </w:r>
            <w:r w:rsidR="00D96DFB" w:rsidRPr="00704018">
              <w:rPr>
                <w:rFonts w:cs="Arial"/>
                <w:sz w:val="24"/>
                <w:szCs w:val="24"/>
              </w:rPr>
              <w:t xml:space="preserve">and the savings it will generate will outweigh any minor negative </w:t>
            </w:r>
            <w:r w:rsidR="002C6C35" w:rsidRPr="00704018">
              <w:rPr>
                <w:rFonts w:cs="Arial"/>
                <w:sz w:val="24"/>
                <w:szCs w:val="24"/>
              </w:rPr>
              <w:t xml:space="preserve">effects. </w:t>
            </w:r>
            <w:r w:rsidRPr="00704018">
              <w:rPr>
                <w:rFonts w:cs="Arial"/>
                <w:sz w:val="24"/>
                <w:szCs w:val="24"/>
              </w:rPr>
              <w:t xml:space="preserve"> A</w:t>
            </w:r>
            <w:r w:rsidR="00D96DFB" w:rsidRPr="00704018">
              <w:rPr>
                <w:rFonts w:cs="Arial"/>
                <w:sz w:val="24"/>
                <w:szCs w:val="24"/>
              </w:rPr>
              <w:t xml:space="preserve">lthough the </w:t>
            </w:r>
            <w:r w:rsidRPr="00704018">
              <w:rPr>
                <w:rFonts w:cs="Arial"/>
                <w:sz w:val="24"/>
                <w:szCs w:val="24"/>
              </w:rPr>
              <w:t xml:space="preserve">service </w:t>
            </w:r>
            <w:r w:rsidR="00D96DFB" w:rsidRPr="00704018">
              <w:rPr>
                <w:rFonts w:cs="Arial"/>
                <w:sz w:val="24"/>
                <w:szCs w:val="24"/>
              </w:rPr>
              <w:t>is delivered to</w:t>
            </w:r>
            <w:r w:rsidR="002C6C35" w:rsidRPr="00704018">
              <w:rPr>
                <w:rFonts w:cs="Arial"/>
                <w:sz w:val="24"/>
                <w:szCs w:val="24"/>
              </w:rPr>
              <w:t xml:space="preserve"> </w:t>
            </w:r>
            <w:r w:rsidRPr="00704018">
              <w:rPr>
                <w:rFonts w:cs="Arial"/>
                <w:sz w:val="24"/>
                <w:szCs w:val="24"/>
              </w:rPr>
              <w:t>peopl</w:t>
            </w:r>
            <w:r w:rsidR="00D96DFB" w:rsidRPr="00704018">
              <w:rPr>
                <w:rFonts w:cs="Arial"/>
                <w:sz w:val="24"/>
                <w:szCs w:val="24"/>
              </w:rPr>
              <w:t xml:space="preserve">e with protected characteristics </w:t>
            </w:r>
            <w:r w:rsidR="00282F84" w:rsidRPr="00704018">
              <w:rPr>
                <w:rFonts w:cs="Arial"/>
                <w:sz w:val="24"/>
                <w:szCs w:val="24"/>
              </w:rPr>
              <w:t>i.e.</w:t>
            </w:r>
            <w:r w:rsidR="00D96DFB" w:rsidRPr="00704018">
              <w:rPr>
                <w:rFonts w:cs="Arial"/>
                <w:sz w:val="24"/>
                <w:szCs w:val="24"/>
              </w:rPr>
              <w:t xml:space="preserve"> males, </w:t>
            </w:r>
            <w:r w:rsidRPr="00704018">
              <w:rPr>
                <w:rFonts w:cs="Arial"/>
                <w:sz w:val="24"/>
                <w:szCs w:val="24"/>
              </w:rPr>
              <w:t xml:space="preserve">the substitute services </w:t>
            </w:r>
            <w:r w:rsidR="002C6C35" w:rsidRPr="00704018">
              <w:rPr>
                <w:rFonts w:cs="Arial"/>
                <w:sz w:val="24"/>
                <w:szCs w:val="24"/>
              </w:rPr>
              <w:t xml:space="preserve">that will be </w:t>
            </w:r>
            <w:r w:rsidRPr="00704018">
              <w:rPr>
                <w:rFonts w:cs="Arial"/>
                <w:sz w:val="24"/>
                <w:szCs w:val="24"/>
              </w:rPr>
              <w:t xml:space="preserve">available will be similar and appropriate </w:t>
            </w:r>
            <w:r w:rsidR="00972078" w:rsidRPr="00704018">
              <w:rPr>
                <w:rFonts w:cs="Arial"/>
                <w:sz w:val="24"/>
                <w:szCs w:val="24"/>
              </w:rPr>
              <w:t xml:space="preserve">and </w:t>
            </w:r>
            <w:r w:rsidRPr="00704018">
              <w:rPr>
                <w:rFonts w:cs="Arial"/>
                <w:sz w:val="24"/>
                <w:szCs w:val="24"/>
              </w:rPr>
              <w:t xml:space="preserve">there is no reason why the service cannot be decommissioned as originally planned </w:t>
            </w:r>
            <w:r w:rsidR="00FD72DB" w:rsidRPr="00704018">
              <w:rPr>
                <w:rFonts w:cs="Arial"/>
                <w:sz w:val="24"/>
                <w:szCs w:val="24"/>
              </w:rPr>
              <w:t>without a</w:t>
            </w:r>
            <w:r w:rsidRPr="00704018">
              <w:rPr>
                <w:rFonts w:cs="Arial"/>
                <w:sz w:val="24"/>
                <w:szCs w:val="24"/>
              </w:rPr>
              <w:t xml:space="preserve"> major adverse impact on service users or the community.</w:t>
            </w:r>
            <w:r w:rsidR="00D313AC" w:rsidRPr="00704018">
              <w:rPr>
                <w:rFonts w:cs="Arial"/>
                <w:color w:val="FF0000"/>
                <w:sz w:val="24"/>
                <w:szCs w:val="24"/>
              </w:rPr>
              <w:t xml:space="preserve"> </w:t>
            </w:r>
          </w:p>
        </w:tc>
      </w:tr>
    </w:tbl>
    <w:p w:rsidR="00993F64" w:rsidRPr="00704018" w:rsidRDefault="00993F64" w:rsidP="00704018">
      <w:pPr>
        <w:spacing w:line="240" w:lineRule="auto"/>
        <w:outlineLvl w:val="0"/>
        <w:rPr>
          <w:rFonts w:cs="Arial"/>
          <w:b/>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8 – Final Proposal</w:t>
      </w:r>
    </w:p>
    <w:p w:rsidR="00993F64" w:rsidRPr="00704018" w:rsidRDefault="00993F64" w:rsidP="00704018">
      <w:pPr>
        <w:spacing w:line="240" w:lineRule="auto"/>
        <w:rPr>
          <w:rFonts w:cs="Arial"/>
          <w:i/>
          <w:sz w:val="24"/>
          <w:szCs w:val="24"/>
        </w:rPr>
      </w:pPr>
      <w:r w:rsidRPr="00704018">
        <w:rPr>
          <w:rFonts w:cs="Arial"/>
          <w:sz w:val="24"/>
          <w:szCs w:val="24"/>
        </w:rPr>
        <w:t>In summary, what is your final proposal and which groups may be affected and how?</w:t>
      </w:r>
      <w:r w:rsidRPr="00704018">
        <w:rPr>
          <w:rFonts w:cs="Arial"/>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993F64" w:rsidRPr="00704018" w:rsidRDefault="00B1023E" w:rsidP="00704018">
            <w:pPr>
              <w:spacing w:line="240" w:lineRule="auto"/>
              <w:rPr>
                <w:rFonts w:cs="Arial"/>
                <w:color w:val="FF0000"/>
                <w:sz w:val="24"/>
                <w:szCs w:val="24"/>
              </w:rPr>
            </w:pPr>
            <w:r w:rsidRPr="00704018">
              <w:rPr>
                <w:rFonts w:cs="Arial"/>
                <w:sz w:val="24"/>
                <w:szCs w:val="24"/>
              </w:rPr>
              <w:lastRenderedPageBreak/>
              <w:t>To proceed wit</w:t>
            </w:r>
            <w:r w:rsidR="00282F84" w:rsidRPr="00704018">
              <w:rPr>
                <w:rFonts w:cs="Arial"/>
                <w:sz w:val="24"/>
                <w:szCs w:val="24"/>
              </w:rPr>
              <w:t>h</w:t>
            </w:r>
            <w:r w:rsidRPr="00704018">
              <w:rPr>
                <w:rFonts w:cs="Arial"/>
                <w:sz w:val="24"/>
                <w:szCs w:val="24"/>
              </w:rPr>
              <w:t xml:space="preserve"> the decommissioning of the service on a mutually agreed date of 30</w:t>
            </w:r>
            <w:r w:rsidR="00704018" w:rsidRPr="00704018">
              <w:rPr>
                <w:rFonts w:cs="Arial"/>
                <w:sz w:val="24"/>
                <w:szCs w:val="24"/>
                <w:vertAlign w:val="superscript"/>
              </w:rPr>
              <w:t>th</w:t>
            </w:r>
            <w:r w:rsidR="00704018">
              <w:rPr>
                <w:rFonts w:cs="Arial"/>
                <w:sz w:val="24"/>
                <w:szCs w:val="24"/>
              </w:rPr>
              <w:t xml:space="preserve"> November 201</w:t>
            </w:r>
            <w:r w:rsidRPr="00704018">
              <w:rPr>
                <w:rFonts w:cs="Arial"/>
                <w:sz w:val="24"/>
                <w:szCs w:val="24"/>
              </w:rPr>
              <w:t xml:space="preserve">5 </w:t>
            </w:r>
            <w:r w:rsidR="00E53A56" w:rsidRPr="00704018">
              <w:rPr>
                <w:rFonts w:cs="Arial"/>
                <w:sz w:val="24"/>
                <w:szCs w:val="24"/>
              </w:rPr>
              <w:t>together with the development of alternative substitute services as needed. This date will coincide with the start date of the new Fox St contr</w:t>
            </w:r>
            <w:r w:rsidR="002C6C35" w:rsidRPr="00704018">
              <w:rPr>
                <w:rFonts w:cs="Arial"/>
                <w:sz w:val="24"/>
                <w:szCs w:val="24"/>
              </w:rPr>
              <w:t xml:space="preserve">act and </w:t>
            </w:r>
            <w:r w:rsidR="00E53A56" w:rsidRPr="00704018">
              <w:rPr>
                <w:rFonts w:cs="Arial"/>
                <w:sz w:val="24"/>
                <w:szCs w:val="24"/>
              </w:rPr>
              <w:t>reflects the wish of Methodist Action North West to amend service provision from that dat</w:t>
            </w:r>
            <w:r w:rsidR="002C6C35" w:rsidRPr="00704018">
              <w:rPr>
                <w:rFonts w:cs="Arial"/>
                <w:sz w:val="24"/>
                <w:szCs w:val="24"/>
              </w:rPr>
              <w:t>e.</w:t>
            </w:r>
          </w:p>
        </w:tc>
      </w:tr>
    </w:tbl>
    <w:p w:rsidR="00993F64" w:rsidRPr="00704018" w:rsidRDefault="00993F64" w:rsidP="00704018">
      <w:pPr>
        <w:spacing w:line="240" w:lineRule="auto"/>
        <w:rPr>
          <w:rFonts w:cs="Arial"/>
          <w:sz w:val="24"/>
          <w:szCs w:val="24"/>
        </w:rPr>
      </w:pPr>
    </w:p>
    <w:p w:rsidR="00993F64" w:rsidRPr="00704018" w:rsidRDefault="00993F64" w:rsidP="00704018">
      <w:pPr>
        <w:spacing w:line="240" w:lineRule="auto"/>
        <w:outlineLvl w:val="0"/>
        <w:rPr>
          <w:rFonts w:cs="Arial"/>
          <w:b/>
          <w:sz w:val="24"/>
          <w:szCs w:val="24"/>
        </w:rPr>
      </w:pPr>
      <w:r w:rsidRPr="00704018">
        <w:rPr>
          <w:rFonts w:cs="Arial"/>
          <w:b/>
          <w:sz w:val="24"/>
          <w:szCs w:val="24"/>
        </w:rPr>
        <w:t>Question 9 – Review and Monitoring Arrangements</w:t>
      </w:r>
    </w:p>
    <w:p w:rsidR="00993F64" w:rsidRPr="00704018" w:rsidRDefault="00993F64" w:rsidP="00704018">
      <w:pPr>
        <w:spacing w:line="240" w:lineRule="auto"/>
        <w:rPr>
          <w:rFonts w:cs="Arial"/>
          <w:sz w:val="24"/>
          <w:szCs w:val="24"/>
        </w:rPr>
      </w:pPr>
      <w:r w:rsidRPr="00704018">
        <w:rPr>
          <w:rFonts w:cs="Arial"/>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704018">
        <w:tc>
          <w:tcPr>
            <w:tcW w:w="9242" w:type="dxa"/>
          </w:tcPr>
          <w:p w:rsidR="00E8334A" w:rsidRPr="00704018" w:rsidRDefault="00E8334A" w:rsidP="00704018">
            <w:pPr>
              <w:spacing w:line="240" w:lineRule="auto"/>
              <w:rPr>
                <w:rFonts w:cs="Arial"/>
                <w:sz w:val="24"/>
                <w:szCs w:val="24"/>
              </w:rPr>
            </w:pPr>
            <w:r w:rsidRPr="00704018">
              <w:rPr>
                <w:rFonts w:cs="Arial"/>
                <w:sz w:val="24"/>
                <w:szCs w:val="24"/>
              </w:rPr>
              <w:t>We will monitor the impact of the withdrawa</w:t>
            </w:r>
            <w:r w:rsidR="00B84EBE" w:rsidRPr="00704018">
              <w:rPr>
                <w:rFonts w:cs="Arial"/>
                <w:sz w:val="24"/>
                <w:szCs w:val="24"/>
              </w:rPr>
              <w:t xml:space="preserve">l of this service across all 9 </w:t>
            </w:r>
            <w:r w:rsidRPr="00704018">
              <w:rPr>
                <w:rFonts w:cs="Arial"/>
                <w:sz w:val="24"/>
                <w:szCs w:val="24"/>
              </w:rPr>
              <w:t xml:space="preserve"> protected characteristic groups where appropriate via:</w:t>
            </w:r>
          </w:p>
          <w:p w:rsidR="00E53A56" w:rsidRPr="00704018" w:rsidRDefault="00E53A56" w:rsidP="00704018">
            <w:pPr>
              <w:spacing w:line="240" w:lineRule="auto"/>
              <w:rPr>
                <w:rFonts w:cs="Arial"/>
                <w:sz w:val="24"/>
                <w:szCs w:val="24"/>
              </w:rPr>
            </w:pPr>
            <w:r w:rsidRPr="00704018">
              <w:rPr>
                <w:rFonts w:cs="Arial"/>
                <w:sz w:val="24"/>
                <w:szCs w:val="24"/>
              </w:rPr>
              <w:t xml:space="preserve">Communication with current service users via </w:t>
            </w:r>
            <w:r w:rsidR="00FD72DB" w:rsidRPr="00704018">
              <w:rPr>
                <w:rFonts w:cs="Arial"/>
                <w:sz w:val="24"/>
                <w:szCs w:val="24"/>
              </w:rPr>
              <w:t>Methodist Action</w:t>
            </w:r>
            <w:r w:rsidRPr="00704018">
              <w:rPr>
                <w:rFonts w:cs="Arial"/>
                <w:sz w:val="24"/>
                <w:szCs w:val="24"/>
              </w:rPr>
              <w:t xml:space="preserve"> North West on the arrangements for closing the service and future service provision.</w:t>
            </w:r>
          </w:p>
          <w:p w:rsidR="00993F64" w:rsidRPr="00704018" w:rsidRDefault="00E53A56" w:rsidP="00704018">
            <w:pPr>
              <w:spacing w:line="240" w:lineRule="auto"/>
              <w:rPr>
                <w:rFonts w:cs="Arial"/>
                <w:sz w:val="24"/>
                <w:szCs w:val="24"/>
              </w:rPr>
            </w:pPr>
            <w:r w:rsidRPr="00704018">
              <w:rPr>
                <w:rFonts w:cs="Arial"/>
                <w:sz w:val="24"/>
                <w:szCs w:val="24"/>
              </w:rPr>
              <w:t>Regular liaison and review of service provision with both Fox St service and the Calico generic floating support service.</w:t>
            </w:r>
          </w:p>
          <w:p w:rsidR="00E53A56" w:rsidRPr="00704018" w:rsidRDefault="00E53A56" w:rsidP="00704018">
            <w:pPr>
              <w:spacing w:line="240" w:lineRule="auto"/>
              <w:rPr>
                <w:rFonts w:cs="Arial"/>
                <w:sz w:val="24"/>
                <w:szCs w:val="24"/>
              </w:rPr>
            </w:pPr>
            <w:r w:rsidRPr="00704018">
              <w:rPr>
                <w:rFonts w:cs="Arial"/>
                <w:sz w:val="24"/>
                <w:szCs w:val="24"/>
              </w:rPr>
              <w:t>On-going liaison with Preston City Council on the effectiveness of housing support services in meeting local needs.</w:t>
            </w:r>
          </w:p>
        </w:tc>
      </w:tr>
    </w:tbl>
    <w:p w:rsidR="00993F64" w:rsidRPr="00704018" w:rsidRDefault="00993F64" w:rsidP="00704018">
      <w:pPr>
        <w:spacing w:line="240" w:lineRule="auto"/>
        <w:rPr>
          <w:rFonts w:cs="Arial"/>
          <w:b/>
          <w:sz w:val="24"/>
          <w:szCs w:val="24"/>
        </w:rPr>
      </w:pPr>
    </w:p>
    <w:p w:rsidR="00993F64" w:rsidRPr="00704018" w:rsidRDefault="00993F64" w:rsidP="00704018">
      <w:pPr>
        <w:spacing w:line="240" w:lineRule="auto"/>
        <w:outlineLvl w:val="0"/>
        <w:rPr>
          <w:rFonts w:cs="Arial"/>
          <w:sz w:val="24"/>
          <w:szCs w:val="24"/>
        </w:rPr>
      </w:pPr>
      <w:r w:rsidRPr="00704018">
        <w:rPr>
          <w:rFonts w:cs="Arial"/>
          <w:sz w:val="24"/>
          <w:szCs w:val="24"/>
        </w:rPr>
        <w:t xml:space="preserve">Equality Analysis Prepared By </w:t>
      </w:r>
      <w:r w:rsidR="00E53A56" w:rsidRPr="00704018">
        <w:rPr>
          <w:rFonts w:cs="Arial"/>
          <w:sz w:val="24"/>
          <w:szCs w:val="24"/>
        </w:rPr>
        <w:t>Cathryn McCrink</w:t>
      </w:r>
    </w:p>
    <w:p w:rsidR="00993F64" w:rsidRPr="00704018" w:rsidRDefault="00993F64" w:rsidP="00704018">
      <w:pPr>
        <w:spacing w:line="240" w:lineRule="auto"/>
        <w:outlineLvl w:val="0"/>
        <w:rPr>
          <w:rFonts w:cs="Arial"/>
          <w:sz w:val="24"/>
          <w:szCs w:val="24"/>
        </w:rPr>
      </w:pPr>
      <w:r w:rsidRPr="00704018">
        <w:rPr>
          <w:rFonts w:cs="Arial"/>
          <w:sz w:val="24"/>
          <w:szCs w:val="24"/>
        </w:rPr>
        <w:t xml:space="preserve">Position/Role </w:t>
      </w:r>
      <w:r w:rsidR="00E53A56" w:rsidRPr="00704018">
        <w:rPr>
          <w:rFonts w:cs="Arial"/>
          <w:sz w:val="24"/>
          <w:szCs w:val="24"/>
        </w:rPr>
        <w:t>Contracts Officer, Supporting People Team, Health and Care Systems Development Team.</w:t>
      </w:r>
    </w:p>
    <w:p w:rsidR="00993F64" w:rsidRPr="00704018" w:rsidRDefault="00993F64" w:rsidP="00704018">
      <w:pPr>
        <w:spacing w:line="240" w:lineRule="auto"/>
        <w:outlineLvl w:val="0"/>
        <w:rPr>
          <w:rFonts w:cs="Arial"/>
          <w:sz w:val="24"/>
          <w:szCs w:val="24"/>
        </w:rPr>
      </w:pPr>
      <w:r w:rsidRPr="00704018">
        <w:rPr>
          <w:rFonts w:cs="Arial"/>
          <w:sz w:val="24"/>
          <w:szCs w:val="24"/>
        </w:rPr>
        <w:t xml:space="preserve">Equality Analysis Endorsed by Line Manager and/or </w:t>
      </w:r>
      <w:r w:rsidR="00851203" w:rsidRPr="00704018">
        <w:rPr>
          <w:rFonts w:cs="Arial"/>
          <w:sz w:val="24"/>
          <w:szCs w:val="24"/>
        </w:rPr>
        <w:t>Service Head</w:t>
      </w:r>
      <w:r w:rsidR="006E4165" w:rsidRPr="00704018">
        <w:rPr>
          <w:rFonts w:cs="Arial"/>
          <w:sz w:val="24"/>
          <w:szCs w:val="24"/>
        </w:rPr>
        <w:fldChar w:fldCharType="begin">
          <w:ffData>
            <w:name w:val="Text9"/>
            <w:enabled/>
            <w:calcOnExit w:val="0"/>
            <w:textInput/>
          </w:ffData>
        </w:fldChar>
      </w:r>
      <w:r w:rsidRPr="00704018">
        <w:rPr>
          <w:rFonts w:cs="Arial"/>
          <w:sz w:val="24"/>
          <w:szCs w:val="24"/>
        </w:rPr>
        <w:instrText xml:space="preserve"> FORMTEXT </w:instrText>
      </w:r>
      <w:r w:rsidR="006E4165" w:rsidRPr="00704018">
        <w:rPr>
          <w:rFonts w:cs="Arial"/>
          <w:sz w:val="24"/>
          <w:szCs w:val="24"/>
        </w:rPr>
      </w:r>
      <w:r w:rsidR="006E4165" w:rsidRPr="00704018">
        <w:rPr>
          <w:rFonts w:cs="Arial"/>
          <w:sz w:val="24"/>
          <w:szCs w:val="24"/>
        </w:rPr>
        <w:fldChar w:fldCharType="separate"/>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006E4165" w:rsidRPr="00704018">
        <w:rPr>
          <w:rFonts w:cs="Arial"/>
          <w:sz w:val="24"/>
          <w:szCs w:val="24"/>
        </w:rPr>
        <w:fldChar w:fldCharType="end"/>
      </w:r>
    </w:p>
    <w:p w:rsidR="00993F64" w:rsidRPr="00704018" w:rsidRDefault="00993F64" w:rsidP="00704018">
      <w:pPr>
        <w:spacing w:line="240" w:lineRule="auto"/>
        <w:outlineLvl w:val="0"/>
        <w:rPr>
          <w:rFonts w:cs="Arial"/>
          <w:sz w:val="24"/>
          <w:szCs w:val="24"/>
        </w:rPr>
      </w:pPr>
      <w:r w:rsidRPr="00704018">
        <w:rPr>
          <w:rFonts w:cs="Arial"/>
          <w:sz w:val="24"/>
          <w:szCs w:val="24"/>
        </w:rPr>
        <w:t xml:space="preserve">Decision Signed Off By </w:t>
      </w:r>
      <w:r w:rsidR="006E4165" w:rsidRPr="00704018">
        <w:rPr>
          <w:rFonts w:cs="Arial"/>
          <w:sz w:val="24"/>
          <w:szCs w:val="24"/>
        </w:rPr>
        <w:fldChar w:fldCharType="begin">
          <w:ffData>
            <w:name w:val="Text9"/>
            <w:enabled/>
            <w:calcOnExit w:val="0"/>
            <w:textInput/>
          </w:ffData>
        </w:fldChar>
      </w:r>
      <w:r w:rsidRPr="00704018">
        <w:rPr>
          <w:rFonts w:cs="Arial"/>
          <w:sz w:val="24"/>
          <w:szCs w:val="24"/>
        </w:rPr>
        <w:instrText xml:space="preserve"> FORMTEXT </w:instrText>
      </w:r>
      <w:r w:rsidR="006E4165" w:rsidRPr="00704018">
        <w:rPr>
          <w:rFonts w:cs="Arial"/>
          <w:sz w:val="24"/>
          <w:szCs w:val="24"/>
        </w:rPr>
      </w:r>
      <w:r w:rsidR="006E4165" w:rsidRPr="00704018">
        <w:rPr>
          <w:rFonts w:cs="Arial"/>
          <w:sz w:val="24"/>
          <w:szCs w:val="24"/>
        </w:rPr>
        <w:fldChar w:fldCharType="separate"/>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006E4165" w:rsidRPr="00704018">
        <w:rPr>
          <w:rFonts w:cs="Arial"/>
          <w:sz w:val="24"/>
          <w:szCs w:val="24"/>
        </w:rPr>
        <w:fldChar w:fldCharType="end"/>
      </w:r>
    </w:p>
    <w:p w:rsidR="00993F64" w:rsidRPr="00704018" w:rsidRDefault="00993F64" w:rsidP="00704018">
      <w:pPr>
        <w:spacing w:line="240" w:lineRule="auto"/>
        <w:outlineLvl w:val="0"/>
        <w:rPr>
          <w:rFonts w:cs="Arial"/>
          <w:sz w:val="24"/>
          <w:szCs w:val="24"/>
        </w:rPr>
      </w:pPr>
      <w:r w:rsidRPr="00704018">
        <w:rPr>
          <w:rFonts w:cs="Arial"/>
          <w:sz w:val="24"/>
          <w:szCs w:val="24"/>
        </w:rPr>
        <w:t>Cabinet Member</w:t>
      </w:r>
      <w:r w:rsidR="00851203" w:rsidRPr="00704018">
        <w:rPr>
          <w:rFonts w:cs="Arial"/>
          <w:sz w:val="24"/>
          <w:szCs w:val="24"/>
        </w:rPr>
        <w:t xml:space="preserve"> or Director</w:t>
      </w:r>
      <w:r w:rsidRPr="00704018">
        <w:rPr>
          <w:rFonts w:cs="Arial"/>
          <w:sz w:val="24"/>
          <w:szCs w:val="24"/>
        </w:rPr>
        <w:t xml:space="preserve"> </w:t>
      </w:r>
      <w:r w:rsidR="006E4165" w:rsidRPr="00704018">
        <w:rPr>
          <w:rFonts w:cs="Arial"/>
          <w:sz w:val="24"/>
          <w:szCs w:val="24"/>
        </w:rPr>
        <w:fldChar w:fldCharType="begin">
          <w:ffData>
            <w:name w:val="Text9"/>
            <w:enabled/>
            <w:calcOnExit w:val="0"/>
            <w:textInput/>
          </w:ffData>
        </w:fldChar>
      </w:r>
      <w:r w:rsidRPr="00704018">
        <w:rPr>
          <w:rFonts w:cs="Arial"/>
          <w:sz w:val="24"/>
          <w:szCs w:val="24"/>
        </w:rPr>
        <w:instrText xml:space="preserve"> FORMTEXT </w:instrText>
      </w:r>
      <w:r w:rsidR="006E4165" w:rsidRPr="00704018">
        <w:rPr>
          <w:rFonts w:cs="Arial"/>
          <w:sz w:val="24"/>
          <w:szCs w:val="24"/>
        </w:rPr>
      </w:r>
      <w:r w:rsidR="006E4165" w:rsidRPr="00704018">
        <w:rPr>
          <w:rFonts w:cs="Arial"/>
          <w:sz w:val="24"/>
          <w:szCs w:val="24"/>
        </w:rPr>
        <w:fldChar w:fldCharType="separate"/>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Pr="00704018">
        <w:rPr>
          <w:rFonts w:cs="Arial"/>
          <w:noProof/>
          <w:sz w:val="24"/>
          <w:szCs w:val="24"/>
        </w:rPr>
        <w:t> </w:t>
      </w:r>
      <w:r w:rsidR="006E4165" w:rsidRPr="00704018">
        <w:rPr>
          <w:rFonts w:cs="Arial"/>
          <w:sz w:val="24"/>
          <w:szCs w:val="24"/>
        </w:rPr>
        <w:fldChar w:fldCharType="end"/>
      </w:r>
    </w:p>
    <w:p w:rsidR="00993F64" w:rsidRPr="00704018" w:rsidRDefault="00993F64" w:rsidP="00704018">
      <w:pPr>
        <w:spacing w:after="0" w:line="240" w:lineRule="auto"/>
        <w:rPr>
          <w:rFonts w:cs="Arial"/>
          <w:sz w:val="24"/>
          <w:szCs w:val="24"/>
        </w:rPr>
      </w:pPr>
    </w:p>
    <w:p w:rsidR="00993F64" w:rsidRPr="00704018" w:rsidRDefault="00993F64" w:rsidP="00704018">
      <w:pPr>
        <w:spacing w:after="0" w:line="240" w:lineRule="auto"/>
        <w:rPr>
          <w:rFonts w:cs="Arial"/>
          <w:b/>
          <w:sz w:val="24"/>
          <w:szCs w:val="24"/>
        </w:rPr>
      </w:pPr>
      <w:r w:rsidRPr="00704018">
        <w:rPr>
          <w:rFonts w:cs="Arial"/>
          <w:b/>
          <w:sz w:val="24"/>
          <w:szCs w:val="24"/>
        </w:rPr>
        <w:t>Please remember to ensure the Equality Decision Making Analysis is submitted with the decision-making report and a copy is retained with other papers relating to the decision.</w:t>
      </w:r>
    </w:p>
    <w:p w:rsidR="00704018" w:rsidRDefault="00704018" w:rsidP="00704018">
      <w:pPr>
        <w:spacing w:after="0" w:line="240" w:lineRule="auto"/>
        <w:rPr>
          <w:rFonts w:cs="Arial"/>
          <w:sz w:val="24"/>
          <w:szCs w:val="24"/>
        </w:rPr>
      </w:pPr>
    </w:p>
    <w:p w:rsidR="00993F64" w:rsidRPr="00704018" w:rsidRDefault="00993F64" w:rsidP="00704018">
      <w:pPr>
        <w:spacing w:after="0" w:line="240" w:lineRule="auto"/>
        <w:rPr>
          <w:rFonts w:cs="Arial"/>
          <w:sz w:val="24"/>
          <w:szCs w:val="24"/>
        </w:rPr>
      </w:pPr>
      <w:bookmarkStart w:id="0" w:name="_GoBack"/>
      <w:bookmarkEnd w:id="0"/>
      <w:r w:rsidRPr="00704018">
        <w:rPr>
          <w:rFonts w:cs="Arial"/>
          <w:sz w:val="24"/>
          <w:szCs w:val="24"/>
        </w:rPr>
        <w:t xml:space="preserve">Where specific actions are identified as part of the Analysis please ensure that an EAP001 form is completed and forwarded to your </w:t>
      </w:r>
      <w:r w:rsidR="00851203" w:rsidRPr="00704018">
        <w:rPr>
          <w:rFonts w:cs="Arial"/>
          <w:sz w:val="24"/>
          <w:szCs w:val="24"/>
        </w:rPr>
        <w:t xml:space="preserve">Service </w:t>
      </w:r>
      <w:r w:rsidRPr="00704018">
        <w:rPr>
          <w:rFonts w:cs="Arial"/>
          <w:sz w:val="24"/>
          <w:szCs w:val="24"/>
        </w:rPr>
        <w:t>contact in the Equality and Cohesion Team.</w:t>
      </w:r>
    </w:p>
    <w:p w:rsidR="00993F64" w:rsidRPr="00704018" w:rsidRDefault="00993F64" w:rsidP="00704018">
      <w:pPr>
        <w:spacing w:after="0" w:line="240" w:lineRule="auto"/>
        <w:rPr>
          <w:rFonts w:cs="Arial"/>
          <w:sz w:val="24"/>
          <w:szCs w:val="24"/>
        </w:rPr>
      </w:pPr>
    </w:p>
    <w:p w:rsidR="00993F64" w:rsidRPr="00704018" w:rsidRDefault="00851203" w:rsidP="00704018">
      <w:pPr>
        <w:spacing w:after="0" w:line="240" w:lineRule="auto"/>
        <w:rPr>
          <w:rFonts w:cs="Arial"/>
          <w:sz w:val="24"/>
          <w:szCs w:val="24"/>
        </w:rPr>
      </w:pPr>
      <w:r w:rsidRPr="00704018">
        <w:rPr>
          <w:rFonts w:cs="Arial"/>
          <w:sz w:val="24"/>
          <w:szCs w:val="24"/>
        </w:rPr>
        <w:t xml:space="preserve">Service </w:t>
      </w:r>
      <w:r w:rsidR="00993F64" w:rsidRPr="00704018">
        <w:rPr>
          <w:rFonts w:cs="Arial"/>
          <w:sz w:val="24"/>
          <w:szCs w:val="24"/>
        </w:rPr>
        <w:t>contacts in the Equality &amp; Cohesion Team are:</w:t>
      </w:r>
    </w:p>
    <w:p w:rsidR="00993F64" w:rsidRPr="00704018" w:rsidRDefault="00993F64" w:rsidP="00704018">
      <w:pPr>
        <w:spacing w:after="0" w:line="240" w:lineRule="auto"/>
        <w:rPr>
          <w:rFonts w:cs="Arial"/>
          <w:sz w:val="24"/>
          <w:szCs w:val="24"/>
        </w:rPr>
      </w:pPr>
    </w:p>
    <w:p w:rsidR="00993F64" w:rsidRPr="00704018" w:rsidRDefault="00993F64" w:rsidP="00704018">
      <w:pPr>
        <w:spacing w:after="0" w:line="240" w:lineRule="auto"/>
        <w:outlineLvl w:val="0"/>
        <w:rPr>
          <w:rFonts w:cs="Arial"/>
          <w:sz w:val="24"/>
          <w:szCs w:val="24"/>
        </w:rPr>
      </w:pPr>
      <w:r w:rsidRPr="00704018">
        <w:rPr>
          <w:rFonts w:cs="Arial"/>
          <w:sz w:val="24"/>
          <w:szCs w:val="24"/>
        </w:rPr>
        <w:t>Karen Beaumont – Equality &amp; Cohesion Manager</w:t>
      </w:r>
    </w:p>
    <w:p w:rsidR="00993F64" w:rsidRPr="00704018" w:rsidRDefault="00704018" w:rsidP="00704018">
      <w:pPr>
        <w:spacing w:line="240" w:lineRule="auto"/>
        <w:outlineLvl w:val="0"/>
        <w:rPr>
          <w:rFonts w:cs="Arial"/>
          <w:sz w:val="24"/>
          <w:szCs w:val="24"/>
        </w:rPr>
      </w:pPr>
      <w:hyperlink r:id="rId12" w:history="1">
        <w:r w:rsidR="00993F64" w:rsidRPr="00704018">
          <w:rPr>
            <w:rStyle w:val="Hyperlink"/>
            <w:rFonts w:cs="Arial"/>
            <w:sz w:val="24"/>
            <w:szCs w:val="24"/>
          </w:rPr>
          <w:t>Karen.beaumont@lancashire.gov.uk</w:t>
        </w:r>
      </w:hyperlink>
    </w:p>
    <w:p w:rsidR="00993F64" w:rsidRPr="00704018" w:rsidRDefault="00993F64" w:rsidP="00704018">
      <w:pPr>
        <w:spacing w:line="240" w:lineRule="auto"/>
        <w:outlineLvl w:val="0"/>
        <w:rPr>
          <w:rFonts w:cs="Arial"/>
          <w:sz w:val="24"/>
          <w:szCs w:val="24"/>
        </w:rPr>
      </w:pPr>
      <w:r w:rsidRPr="00704018">
        <w:rPr>
          <w:rFonts w:cs="Arial"/>
          <w:sz w:val="24"/>
          <w:szCs w:val="24"/>
        </w:rPr>
        <w:lastRenderedPageBreak/>
        <w:t xml:space="preserve">Contact for Adult </w:t>
      </w:r>
      <w:proofErr w:type="gramStart"/>
      <w:r w:rsidRPr="00704018">
        <w:rPr>
          <w:rFonts w:cs="Arial"/>
          <w:sz w:val="24"/>
          <w:szCs w:val="24"/>
        </w:rPr>
        <w:t xml:space="preserve">Services </w:t>
      </w:r>
      <w:r w:rsidR="00851203" w:rsidRPr="00704018">
        <w:rPr>
          <w:rFonts w:cs="Arial"/>
          <w:sz w:val="24"/>
          <w:szCs w:val="24"/>
        </w:rPr>
        <w:t>;</w:t>
      </w:r>
      <w:proofErr w:type="gramEnd"/>
      <w:r w:rsidR="00851203" w:rsidRPr="00704018">
        <w:rPr>
          <w:rFonts w:cs="Arial"/>
          <w:sz w:val="24"/>
          <w:szCs w:val="24"/>
        </w:rPr>
        <w:t xml:space="preserve"> Policy Information and Commissioning (Age Well); Health Equity, Welfare and Partnerships (PH); Patient Safety and Quality Improvement (PH).</w:t>
      </w:r>
    </w:p>
    <w:p w:rsidR="00993F64" w:rsidRPr="00704018" w:rsidRDefault="00993F64" w:rsidP="00704018">
      <w:pPr>
        <w:spacing w:line="240" w:lineRule="auto"/>
        <w:rPr>
          <w:rFonts w:cs="Arial"/>
          <w:sz w:val="24"/>
          <w:szCs w:val="24"/>
        </w:rPr>
      </w:pPr>
      <w:r w:rsidRPr="00704018">
        <w:rPr>
          <w:rFonts w:cs="Arial"/>
          <w:sz w:val="24"/>
          <w:szCs w:val="24"/>
        </w:rPr>
        <w:t xml:space="preserve">Jeanette </w:t>
      </w:r>
      <w:proofErr w:type="spellStart"/>
      <w:r w:rsidRPr="00704018">
        <w:rPr>
          <w:rFonts w:cs="Arial"/>
          <w:sz w:val="24"/>
          <w:szCs w:val="24"/>
        </w:rPr>
        <w:t>Binns</w:t>
      </w:r>
      <w:proofErr w:type="spellEnd"/>
      <w:r w:rsidRPr="00704018">
        <w:rPr>
          <w:rFonts w:cs="Arial"/>
          <w:sz w:val="24"/>
          <w:szCs w:val="24"/>
        </w:rPr>
        <w:t xml:space="preserve"> – Equality &amp; Cohesion Manager</w:t>
      </w:r>
    </w:p>
    <w:p w:rsidR="00993F64" w:rsidRPr="00704018" w:rsidRDefault="00704018" w:rsidP="00704018">
      <w:pPr>
        <w:spacing w:line="240" w:lineRule="auto"/>
        <w:outlineLvl w:val="0"/>
        <w:rPr>
          <w:rFonts w:cs="Arial"/>
          <w:sz w:val="24"/>
          <w:szCs w:val="24"/>
        </w:rPr>
      </w:pPr>
      <w:hyperlink r:id="rId13" w:history="1">
        <w:r w:rsidR="00993F64" w:rsidRPr="00704018">
          <w:rPr>
            <w:rStyle w:val="Hyperlink"/>
            <w:rFonts w:cs="Arial"/>
            <w:sz w:val="24"/>
            <w:szCs w:val="24"/>
          </w:rPr>
          <w:t>Jeanette.binns@lancashire.gov.uk</w:t>
        </w:r>
      </w:hyperlink>
    </w:p>
    <w:p w:rsidR="00993F64" w:rsidRPr="00704018" w:rsidRDefault="00993F64" w:rsidP="00704018">
      <w:pPr>
        <w:spacing w:line="240" w:lineRule="auto"/>
        <w:rPr>
          <w:rFonts w:cs="Arial"/>
          <w:sz w:val="24"/>
          <w:szCs w:val="24"/>
        </w:rPr>
      </w:pPr>
      <w:r w:rsidRPr="00704018">
        <w:rPr>
          <w:rFonts w:cs="Arial"/>
          <w:sz w:val="24"/>
          <w:szCs w:val="24"/>
        </w:rPr>
        <w:t xml:space="preserve">Contact for </w:t>
      </w:r>
      <w:r w:rsidR="00851203" w:rsidRPr="00704018">
        <w:rPr>
          <w:rFonts w:cs="Arial"/>
          <w:sz w:val="24"/>
          <w:szCs w:val="24"/>
        </w:rPr>
        <w:t>Community Services; Development and Corporate Services; Customer Access; Policy Commissioning and Information (Live Well); Trading Standards and Scientific Services (PH), Lancashire Pension Fund</w:t>
      </w:r>
    </w:p>
    <w:p w:rsidR="00851203" w:rsidRPr="00704018" w:rsidRDefault="00851203" w:rsidP="00704018">
      <w:pPr>
        <w:spacing w:line="240" w:lineRule="auto"/>
        <w:rPr>
          <w:rFonts w:cs="Arial"/>
          <w:sz w:val="24"/>
          <w:szCs w:val="24"/>
        </w:rPr>
      </w:pPr>
    </w:p>
    <w:p w:rsidR="00993F64" w:rsidRPr="00704018" w:rsidRDefault="00993F64" w:rsidP="00704018">
      <w:pPr>
        <w:spacing w:line="240" w:lineRule="auto"/>
        <w:outlineLvl w:val="0"/>
        <w:rPr>
          <w:rFonts w:cs="Arial"/>
          <w:sz w:val="24"/>
          <w:szCs w:val="24"/>
        </w:rPr>
      </w:pPr>
      <w:proofErr w:type="spellStart"/>
      <w:r w:rsidRPr="00704018">
        <w:rPr>
          <w:rFonts w:cs="Arial"/>
          <w:sz w:val="24"/>
          <w:szCs w:val="24"/>
        </w:rPr>
        <w:t>Saulo</w:t>
      </w:r>
      <w:proofErr w:type="spellEnd"/>
      <w:r w:rsidRPr="00704018">
        <w:rPr>
          <w:rFonts w:cs="Arial"/>
          <w:sz w:val="24"/>
          <w:szCs w:val="24"/>
        </w:rPr>
        <w:t xml:space="preserve"> </w:t>
      </w:r>
      <w:proofErr w:type="spellStart"/>
      <w:r w:rsidRPr="00704018">
        <w:rPr>
          <w:rFonts w:cs="Arial"/>
          <w:sz w:val="24"/>
          <w:szCs w:val="24"/>
        </w:rPr>
        <w:t>Cwerner</w:t>
      </w:r>
      <w:proofErr w:type="spellEnd"/>
      <w:r w:rsidRPr="00704018">
        <w:rPr>
          <w:rFonts w:cs="Arial"/>
          <w:sz w:val="24"/>
          <w:szCs w:val="24"/>
        </w:rPr>
        <w:t xml:space="preserve"> – Equality &amp; Cohesion Manager</w:t>
      </w:r>
    </w:p>
    <w:p w:rsidR="00993F64" w:rsidRPr="00704018" w:rsidRDefault="00704018" w:rsidP="00704018">
      <w:pPr>
        <w:spacing w:line="240" w:lineRule="auto"/>
        <w:outlineLvl w:val="0"/>
        <w:rPr>
          <w:rFonts w:cs="Arial"/>
          <w:sz w:val="24"/>
          <w:szCs w:val="24"/>
        </w:rPr>
      </w:pPr>
      <w:hyperlink r:id="rId14" w:history="1">
        <w:r w:rsidR="00993F64" w:rsidRPr="00704018">
          <w:rPr>
            <w:rStyle w:val="Hyperlink"/>
            <w:rFonts w:cs="Arial"/>
            <w:sz w:val="24"/>
            <w:szCs w:val="24"/>
          </w:rPr>
          <w:t>Saulo.cwerner@lancashire.gov.uk</w:t>
        </w:r>
      </w:hyperlink>
    </w:p>
    <w:p w:rsidR="00993F64" w:rsidRPr="00704018" w:rsidRDefault="00993F64" w:rsidP="00704018">
      <w:pPr>
        <w:spacing w:line="240" w:lineRule="auto"/>
        <w:outlineLvl w:val="0"/>
        <w:rPr>
          <w:rFonts w:cs="Arial"/>
          <w:sz w:val="24"/>
          <w:szCs w:val="24"/>
        </w:rPr>
      </w:pPr>
      <w:r w:rsidRPr="00704018">
        <w:rPr>
          <w:rFonts w:cs="Arial"/>
          <w:sz w:val="24"/>
          <w:szCs w:val="24"/>
        </w:rPr>
        <w:t>Contact for Children</w:t>
      </w:r>
      <w:r w:rsidR="00851203" w:rsidRPr="00704018">
        <w:rPr>
          <w:rFonts w:cs="Arial"/>
          <w:sz w:val="24"/>
          <w:szCs w:val="24"/>
        </w:rPr>
        <w:t>'s Services; Policy, Information and Commissioning (Start Well); Wellbeing, Prevention and Early Help (PH); BTLS</w:t>
      </w:r>
      <w:r w:rsidRPr="00704018">
        <w:rPr>
          <w:rFonts w:cs="Arial"/>
          <w:sz w:val="24"/>
          <w:szCs w:val="24"/>
        </w:rPr>
        <w:t xml:space="preserve"> </w:t>
      </w:r>
    </w:p>
    <w:p w:rsidR="00993F64" w:rsidRPr="00704018" w:rsidRDefault="00993F64" w:rsidP="00704018">
      <w:pPr>
        <w:spacing w:line="240" w:lineRule="auto"/>
        <w:rPr>
          <w:rFonts w:cs="Arial"/>
          <w:sz w:val="24"/>
          <w:szCs w:val="24"/>
        </w:rPr>
      </w:pPr>
    </w:p>
    <w:p w:rsidR="00993F64" w:rsidRPr="00704018" w:rsidRDefault="00993F64" w:rsidP="00704018">
      <w:pPr>
        <w:spacing w:line="240" w:lineRule="auto"/>
        <w:outlineLvl w:val="0"/>
        <w:rPr>
          <w:rFonts w:cs="Arial"/>
          <w:sz w:val="24"/>
          <w:szCs w:val="24"/>
        </w:rPr>
      </w:pPr>
      <w:r w:rsidRPr="00704018">
        <w:rPr>
          <w:rFonts w:cs="Arial"/>
          <w:sz w:val="24"/>
          <w:szCs w:val="24"/>
        </w:rPr>
        <w:t>Pam Smith – Equality &amp; Cohesion Manager</w:t>
      </w:r>
    </w:p>
    <w:p w:rsidR="00993F64" w:rsidRPr="00704018" w:rsidRDefault="00704018" w:rsidP="00704018">
      <w:pPr>
        <w:spacing w:line="240" w:lineRule="auto"/>
        <w:outlineLvl w:val="0"/>
        <w:rPr>
          <w:rFonts w:cs="Arial"/>
          <w:sz w:val="24"/>
          <w:szCs w:val="24"/>
        </w:rPr>
      </w:pPr>
      <w:hyperlink r:id="rId15" w:history="1">
        <w:r w:rsidR="00993F64" w:rsidRPr="00704018">
          <w:rPr>
            <w:rStyle w:val="Hyperlink"/>
            <w:rFonts w:cs="Arial"/>
            <w:sz w:val="24"/>
            <w:szCs w:val="24"/>
          </w:rPr>
          <w:t>Pam.smith@lancashire.gov.uk</w:t>
        </w:r>
      </w:hyperlink>
    </w:p>
    <w:p w:rsidR="00993F64" w:rsidRPr="00704018" w:rsidRDefault="00993F64" w:rsidP="00704018">
      <w:pPr>
        <w:spacing w:line="240" w:lineRule="auto"/>
        <w:rPr>
          <w:rFonts w:cs="Arial"/>
          <w:sz w:val="24"/>
          <w:szCs w:val="24"/>
        </w:rPr>
      </w:pPr>
      <w:r w:rsidRPr="00704018">
        <w:rPr>
          <w:rFonts w:cs="Arial"/>
          <w:sz w:val="24"/>
          <w:szCs w:val="24"/>
        </w:rPr>
        <w:t xml:space="preserve">Contact for </w:t>
      </w:r>
      <w:r w:rsidR="00851203" w:rsidRPr="00704018">
        <w:rPr>
          <w:rFonts w:cs="Arial"/>
          <w:sz w:val="24"/>
          <w:szCs w:val="24"/>
        </w:rPr>
        <w:t>Governance, Finance and Public Services; Communications; Corporate Commissioning (Level 1); Emergency Planning and Resilience (PH).</w:t>
      </w:r>
    </w:p>
    <w:p w:rsidR="00993F64" w:rsidRPr="00704018" w:rsidRDefault="00993F64" w:rsidP="00704018">
      <w:pPr>
        <w:spacing w:line="240" w:lineRule="auto"/>
        <w:rPr>
          <w:rFonts w:cs="Arial"/>
          <w:sz w:val="24"/>
          <w:szCs w:val="24"/>
        </w:rPr>
      </w:pPr>
      <w:r w:rsidRPr="00704018">
        <w:rPr>
          <w:rFonts w:cs="Arial"/>
          <w:sz w:val="24"/>
          <w:szCs w:val="24"/>
        </w:rPr>
        <w:t>Thank you</w:t>
      </w:r>
    </w:p>
    <w:sectPr w:rsidR="00993F64" w:rsidRPr="00704018"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56" w:rsidRDefault="00184456" w:rsidP="00993F64">
      <w:pPr>
        <w:spacing w:after="0" w:line="240" w:lineRule="auto"/>
      </w:pPr>
      <w:r>
        <w:separator/>
      </w:r>
    </w:p>
  </w:endnote>
  <w:endnote w:type="continuationSeparator" w:id="0">
    <w:p w:rsidR="00184456" w:rsidRDefault="00184456"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456" w:rsidRDefault="00184456">
    <w:pPr>
      <w:pStyle w:val="Footer"/>
      <w:jc w:val="center"/>
    </w:pPr>
    <w:r>
      <w:fldChar w:fldCharType="begin"/>
    </w:r>
    <w:r>
      <w:instrText xml:space="preserve"> PAGE   \* MERGEFORMAT </w:instrText>
    </w:r>
    <w:r>
      <w:fldChar w:fldCharType="separate"/>
    </w:r>
    <w:r w:rsidR="00704018">
      <w:rPr>
        <w:noProof/>
      </w:rPr>
      <w:t>12</w:t>
    </w:r>
    <w:r>
      <w:rPr>
        <w:noProof/>
      </w:rPr>
      <w:fldChar w:fldCharType="end"/>
    </w:r>
  </w:p>
  <w:p w:rsidR="00184456" w:rsidRDefault="0018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56" w:rsidRDefault="00184456" w:rsidP="00993F64">
      <w:pPr>
        <w:spacing w:after="0" w:line="240" w:lineRule="auto"/>
      </w:pPr>
      <w:r>
        <w:separator/>
      </w:r>
    </w:p>
  </w:footnote>
  <w:footnote w:type="continuationSeparator" w:id="0">
    <w:p w:rsidR="00184456" w:rsidRDefault="00184456"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326F9"/>
    <w:multiLevelType w:val="hybridMultilevel"/>
    <w:tmpl w:val="84B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16C66"/>
    <w:rsid w:val="00094F74"/>
    <w:rsid w:val="000E4279"/>
    <w:rsid w:val="000F6AB3"/>
    <w:rsid w:val="00105992"/>
    <w:rsid w:val="00124818"/>
    <w:rsid w:val="00143978"/>
    <w:rsid w:val="00184456"/>
    <w:rsid w:val="001B07D6"/>
    <w:rsid w:val="00201BF5"/>
    <w:rsid w:val="00201C2A"/>
    <w:rsid w:val="0028004F"/>
    <w:rsid w:val="00282F84"/>
    <w:rsid w:val="002C6C35"/>
    <w:rsid w:val="0030758B"/>
    <w:rsid w:val="00322890"/>
    <w:rsid w:val="00335A7A"/>
    <w:rsid w:val="00360C86"/>
    <w:rsid w:val="003C6881"/>
    <w:rsid w:val="003E2289"/>
    <w:rsid w:val="00401191"/>
    <w:rsid w:val="0041219C"/>
    <w:rsid w:val="0047015E"/>
    <w:rsid w:val="004B543A"/>
    <w:rsid w:val="00586905"/>
    <w:rsid w:val="005A3AB6"/>
    <w:rsid w:val="005E7568"/>
    <w:rsid w:val="00670F4E"/>
    <w:rsid w:val="006D1815"/>
    <w:rsid w:val="006E4165"/>
    <w:rsid w:val="00704018"/>
    <w:rsid w:val="00742E96"/>
    <w:rsid w:val="00746D5F"/>
    <w:rsid w:val="0077387D"/>
    <w:rsid w:val="00781AE8"/>
    <w:rsid w:val="007B0A75"/>
    <w:rsid w:val="007B6116"/>
    <w:rsid w:val="007C0889"/>
    <w:rsid w:val="007D68FF"/>
    <w:rsid w:val="007E3FD0"/>
    <w:rsid w:val="00837E8F"/>
    <w:rsid w:val="00851203"/>
    <w:rsid w:val="008A6A2E"/>
    <w:rsid w:val="008E7571"/>
    <w:rsid w:val="00902396"/>
    <w:rsid w:val="00907F2A"/>
    <w:rsid w:val="0092175B"/>
    <w:rsid w:val="00961602"/>
    <w:rsid w:val="00972078"/>
    <w:rsid w:val="009838D0"/>
    <w:rsid w:val="00993F64"/>
    <w:rsid w:val="009B465C"/>
    <w:rsid w:val="009C2CDC"/>
    <w:rsid w:val="00A065CB"/>
    <w:rsid w:val="00A31E11"/>
    <w:rsid w:val="00A65143"/>
    <w:rsid w:val="00B1023E"/>
    <w:rsid w:val="00B63304"/>
    <w:rsid w:val="00B84EBE"/>
    <w:rsid w:val="00B9093A"/>
    <w:rsid w:val="00B975A7"/>
    <w:rsid w:val="00BC2C16"/>
    <w:rsid w:val="00BE0A96"/>
    <w:rsid w:val="00BE6E22"/>
    <w:rsid w:val="00BE7901"/>
    <w:rsid w:val="00C11B3C"/>
    <w:rsid w:val="00C37A56"/>
    <w:rsid w:val="00C82754"/>
    <w:rsid w:val="00CF33C6"/>
    <w:rsid w:val="00D11BC2"/>
    <w:rsid w:val="00D23764"/>
    <w:rsid w:val="00D313AC"/>
    <w:rsid w:val="00D96DFB"/>
    <w:rsid w:val="00DA604D"/>
    <w:rsid w:val="00DC44CD"/>
    <w:rsid w:val="00E53A56"/>
    <w:rsid w:val="00E8334A"/>
    <w:rsid w:val="00E857EA"/>
    <w:rsid w:val="00F0609C"/>
    <w:rsid w:val="00FB1738"/>
    <w:rsid w:val="00FD72DB"/>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B828F3B-9D19-4AFD-A2C4-CB5284DC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7D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984">
      <w:bodyDiv w:val="1"/>
      <w:marLeft w:val="0"/>
      <w:marRight w:val="0"/>
      <w:marTop w:val="0"/>
      <w:marBottom w:val="0"/>
      <w:divBdr>
        <w:top w:val="none" w:sz="0" w:space="0" w:color="auto"/>
        <w:left w:val="none" w:sz="0" w:space="0" w:color="auto"/>
        <w:bottom w:val="none" w:sz="0" w:space="0" w:color="auto"/>
        <w:right w:val="none" w:sz="0" w:space="0" w:color="auto"/>
      </w:divBdr>
    </w:div>
    <w:div w:id="844245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9757-BB4B-4195-A515-60E1AA1E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3624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23955</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Johnson, Jane</cp:lastModifiedBy>
  <cp:revision>4</cp:revision>
  <cp:lastPrinted>2011-11-09T13:19:00Z</cp:lastPrinted>
  <dcterms:created xsi:type="dcterms:W3CDTF">2015-11-12T11:17:00Z</dcterms:created>
  <dcterms:modified xsi:type="dcterms:W3CDTF">2015-11-13T16:52:00Z</dcterms:modified>
</cp:coreProperties>
</file>